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D87" w:rsidRPr="006E3D87" w:rsidRDefault="006E3D87" w:rsidP="006E3D87">
      <w:pPr>
        <w:pStyle w:val="NormalWeb"/>
        <w:jc w:val="center"/>
        <w:rPr>
          <w:b/>
          <w:color w:val="00B0F0"/>
          <w:sz w:val="30"/>
          <w:szCs w:val="32"/>
        </w:rPr>
      </w:pPr>
      <w:r w:rsidRPr="006E3D87">
        <w:rPr>
          <w:b/>
          <w:color w:val="00B0F0"/>
          <w:sz w:val="30"/>
          <w:szCs w:val="32"/>
        </w:rPr>
        <w:t xml:space="preserve">CHĂM LO SỨC KHOẺ CHO TRẺ EM  LÀ NHIỆM VỤ, TRÁCH NHIỆM CỦA GIA ĐÌNH, </w:t>
      </w:r>
      <w:bookmarkStart w:id="0" w:name="_GoBack"/>
      <w:bookmarkEnd w:id="0"/>
      <w:r w:rsidRPr="006E3D87">
        <w:rPr>
          <w:b/>
          <w:color w:val="00B0F0"/>
          <w:sz w:val="30"/>
          <w:szCs w:val="32"/>
        </w:rPr>
        <w:t xml:space="preserve">NHÀ TRƯỜNG VÀ </w:t>
      </w:r>
      <w:r w:rsidR="004D0E4F">
        <w:rPr>
          <w:b/>
          <w:color w:val="00B0F0"/>
          <w:sz w:val="30"/>
          <w:szCs w:val="32"/>
        </w:rPr>
        <w:t xml:space="preserve">CỦA </w:t>
      </w:r>
      <w:r w:rsidRPr="006E3D87">
        <w:rPr>
          <w:b/>
          <w:color w:val="00B0F0"/>
          <w:sz w:val="30"/>
          <w:szCs w:val="32"/>
        </w:rPr>
        <w:t>TOÀN XÃ HỘI</w:t>
      </w:r>
    </w:p>
    <w:p w:rsidR="006E3D87" w:rsidRPr="006E3D87" w:rsidRDefault="006E3D87" w:rsidP="00446346">
      <w:pPr>
        <w:pStyle w:val="NormalWeb"/>
        <w:spacing w:line="276" w:lineRule="auto"/>
        <w:jc w:val="both"/>
        <w:rPr>
          <w:color w:val="333333"/>
          <w:sz w:val="28"/>
          <w:szCs w:val="28"/>
          <w:shd w:val="clear" w:color="auto" w:fill="FFFFFF"/>
        </w:rPr>
      </w:pPr>
      <w:r w:rsidRPr="005C278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51" type="#_x0000_t75" alt="❤️" style="width:12pt;height:12pt;visibility:visible;mso-wrap-style:square" o:bullet="t">
            <v:imagedata r:id="rId4" o:title="❤️"/>
          </v:shape>
        </w:pict>
      </w:r>
      <w:r>
        <w:rPr>
          <w:rFonts w:ascii="inherit" w:hAnsi="inherit" w:cs="Segoe UI Historic"/>
          <w:noProof/>
          <w:color w:val="080809"/>
          <w:sz w:val="21"/>
          <w:szCs w:val="21"/>
        </w:rPr>
        <w:drawing>
          <wp:inline distT="0" distB="0" distL="0" distR="0" wp14:anchorId="3D207BB6" wp14:editId="2236DB3F">
            <wp:extent cx="152400" cy="15240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80809"/>
          <w:sz w:val="21"/>
          <w:szCs w:val="21"/>
        </w:rPr>
        <w:drawing>
          <wp:inline distT="0" distB="0" distL="0" distR="0" wp14:anchorId="2D85C978" wp14:editId="008EC24F">
            <wp:extent cx="152400" cy="152400"/>
            <wp:effectExtent l="0" t="0" r="0" b="0"/>
            <wp:docPr id="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46346">
        <w:t xml:space="preserve"> </w:t>
      </w:r>
      <w:r w:rsidR="00364B08">
        <w:rPr>
          <w:sz w:val="28"/>
          <w:szCs w:val="28"/>
        </w:rPr>
        <w:t xml:space="preserve">Sáng ngày 14/11/2024. Trường Tiểu học xã Noong Hẹt đã chuẩn bị mọi điều kiện thuận lợi cùng phối hợp với TTYT Huyện Điện Biên, Trạm Y tế Xã Noong Hẹt </w:t>
      </w:r>
      <w:r>
        <w:rPr>
          <w:color w:val="333333"/>
          <w:sz w:val="28"/>
          <w:szCs w:val="28"/>
          <w:shd w:val="clear" w:color="auto" w:fill="FFFFFF"/>
        </w:rPr>
        <w:t>tổ chức khám sức khỏe định kỳ cho các em học sinh năm học 2024 - 2025 nhằm đảm bảo sức khoẻ để các học sinh có điều kiện học tập tốt, phát hiện kịp thời các bệnh tật để có biện pháp chữa trị hữu hiệu.</w:t>
      </w:r>
      <w:r>
        <w:rPr>
          <w:color w:val="333333"/>
          <w:sz w:val="28"/>
          <w:szCs w:val="28"/>
          <w:shd w:val="clear" w:color="auto" w:fill="FFFFFF"/>
        </w:rPr>
        <w:t xml:space="preserve"> </w:t>
      </w:r>
      <w:r>
        <w:rPr>
          <w:sz w:val="28"/>
          <w:szCs w:val="28"/>
        </w:rPr>
        <w:t xml:space="preserve">Đặc biệt là phối hợp </w:t>
      </w:r>
      <w:r w:rsidR="00364B08">
        <w:rPr>
          <w:sz w:val="28"/>
          <w:szCs w:val="28"/>
        </w:rPr>
        <w:t>thực hiện kế hoạch tiêm chủng quốc gia phòng bệnh bạch hầu, uốn ván cho hơn 90 em học sinh khối lớp</w:t>
      </w:r>
      <w:r>
        <w:rPr>
          <w:sz w:val="28"/>
          <w:szCs w:val="28"/>
        </w:rPr>
        <w:t xml:space="preserve"> 2.</w:t>
      </w:r>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35"/>
      </w:tblGrid>
      <w:tr w:rsidR="00A202A8" w:rsidTr="00446346">
        <w:trPr>
          <w:trHeight w:val="4644"/>
        </w:trPr>
        <w:tc>
          <w:tcPr>
            <w:tcW w:w="9295" w:type="dxa"/>
            <w:gridSpan w:val="2"/>
          </w:tcPr>
          <w:p w:rsidR="00A202A8" w:rsidRPr="00A202A8" w:rsidRDefault="00A202A8" w:rsidP="00A202A8">
            <w:pPr>
              <w:pStyle w:val="NormalWeb"/>
            </w:pPr>
            <w:r>
              <w:rPr>
                <w:noProof/>
              </w:rPr>
              <w:drawing>
                <wp:inline distT="0" distB="0" distL="0" distR="0" wp14:anchorId="782DB534" wp14:editId="0C8D8B92">
                  <wp:extent cx="6057900" cy="2962275"/>
                  <wp:effectExtent l="0" t="0" r="0" b="9525"/>
                  <wp:docPr id="1" name="Picture 1" descr="C:\Users\HT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2909" cy="2979394"/>
                          </a:xfrm>
                          <a:prstGeom prst="rect">
                            <a:avLst/>
                          </a:prstGeom>
                          <a:noFill/>
                          <a:ln>
                            <a:noFill/>
                          </a:ln>
                        </pic:spPr>
                      </pic:pic>
                    </a:graphicData>
                  </a:graphic>
                </wp:inline>
              </w:drawing>
            </w:r>
          </w:p>
        </w:tc>
      </w:tr>
      <w:tr w:rsidR="00A202A8" w:rsidTr="00446346">
        <w:trPr>
          <w:trHeight w:val="4591"/>
        </w:trPr>
        <w:tc>
          <w:tcPr>
            <w:tcW w:w="4683" w:type="dxa"/>
          </w:tcPr>
          <w:p w:rsidR="00A202A8" w:rsidRDefault="00A202A8" w:rsidP="00364B08">
            <w:pPr>
              <w:pStyle w:val="NormalWeb"/>
              <w:jc w:val="both"/>
              <w:rPr>
                <w:sz w:val="28"/>
                <w:szCs w:val="28"/>
              </w:rPr>
            </w:pPr>
            <w:r w:rsidRPr="00A202A8">
              <w:rPr>
                <w:noProof/>
                <w:sz w:val="28"/>
                <w:szCs w:val="28"/>
              </w:rPr>
              <w:drawing>
                <wp:inline distT="0" distB="0" distL="0" distR="0">
                  <wp:extent cx="2990850" cy="2943225"/>
                  <wp:effectExtent l="0" t="0" r="0" b="9525"/>
                  <wp:docPr id="6" name="Picture 6" descr="C:\Users\HTC\Deskto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TC\Desktop\1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8008" cy="2950269"/>
                          </a:xfrm>
                          <a:prstGeom prst="rect">
                            <a:avLst/>
                          </a:prstGeom>
                          <a:noFill/>
                          <a:ln>
                            <a:noFill/>
                          </a:ln>
                        </pic:spPr>
                      </pic:pic>
                    </a:graphicData>
                  </a:graphic>
                </wp:inline>
              </w:drawing>
            </w:r>
          </w:p>
        </w:tc>
        <w:tc>
          <w:tcPr>
            <w:tcW w:w="4611" w:type="dxa"/>
          </w:tcPr>
          <w:p w:rsidR="00A202A8" w:rsidRDefault="00A202A8" w:rsidP="00364B08">
            <w:pPr>
              <w:pStyle w:val="NormalWeb"/>
              <w:jc w:val="both"/>
              <w:rPr>
                <w:sz w:val="28"/>
                <w:szCs w:val="28"/>
              </w:rPr>
            </w:pPr>
            <w:r w:rsidRPr="00A202A8">
              <w:rPr>
                <w:noProof/>
                <w:sz w:val="28"/>
                <w:szCs w:val="28"/>
              </w:rPr>
              <w:drawing>
                <wp:inline distT="0" distB="0" distL="0" distR="0">
                  <wp:extent cx="2924175" cy="2952750"/>
                  <wp:effectExtent l="0" t="0" r="9525" b="0"/>
                  <wp:docPr id="7" name="Picture 7" descr="C:\Users\HTC\Desktop\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TC\Desktop\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900" cy="2959541"/>
                          </a:xfrm>
                          <a:prstGeom prst="rect">
                            <a:avLst/>
                          </a:prstGeom>
                          <a:noFill/>
                          <a:ln>
                            <a:noFill/>
                          </a:ln>
                        </pic:spPr>
                      </pic:pic>
                    </a:graphicData>
                  </a:graphic>
                </wp:inline>
              </w:drawing>
            </w:r>
          </w:p>
        </w:tc>
      </w:tr>
    </w:tbl>
    <w:p w:rsidR="006E3D87" w:rsidRDefault="00A202A8" w:rsidP="00446346">
      <w:pPr>
        <w:pStyle w:val="NormalWeb"/>
        <w:spacing w:line="276" w:lineRule="auto"/>
        <w:ind w:firstLine="720"/>
        <w:jc w:val="both"/>
        <w:rPr>
          <w:sz w:val="28"/>
          <w:szCs w:val="28"/>
        </w:rPr>
      </w:pPr>
      <w:r>
        <w:rPr>
          <w:color w:val="333333"/>
          <w:sz w:val="28"/>
          <w:szCs w:val="28"/>
          <w:shd w:val="clear" w:color="auto" w:fill="FFFFFF"/>
        </w:rPr>
        <w:t xml:space="preserve">Trong buổi khám sức khỏe và tiêm chủng </w:t>
      </w:r>
      <w:r>
        <w:rPr>
          <w:color w:val="333333"/>
          <w:sz w:val="28"/>
          <w:szCs w:val="28"/>
          <w:shd w:val="clear" w:color="auto" w:fill="FFFFFF"/>
        </w:rPr>
        <w:t>các học sinh được </w:t>
      </w:r>
      <w:r>
        <w:rPr>
          <w:color w:val="333333"/>
          <w:sz w:val="28"/>
          <w:szCs w:val="28"/>
          <w:shd w:val="clear" w:color="auto" w:fill="FFFFFF"/>
        </w:rPr>
        <w:t xml:space="preserve">các y bác sĩ trạm y tế xã Noong Hẹt khám, tư vấn sức khoẻ và tiêm chủng đề phòng các bệnh như: </w:t>
      </w:r>
      <w:r>
        <w:rPr>
          <w:sz w:val="28"/>
          <w:szCs w:val="28"/>
        </w:rPr>
        <w:t>bệnh bạch hầu, uốn ván</w:t>
      </w:r>
      <w:r w:rsidR="00446346">
        <w:rPr>
          <w:sz w:val="28"/>
          <w:szCs w:val="28"/>
        </w:rPr>
        <w:t xml:space="preserve"> cho học sinh.</w:t>
      </w:r>
    </w:p>
    <w:p w:rsidR="006E3D87" w:rsidRDefault="00446346" w:rsidP="00364B08">
      <w:pPr>
        <w:pStyle w:val="NormalWeb"/>
        <w:jc w:val="both"/>
        <w:rPr>
          <w:sz w:val="28"/>
          <w:szCs w:val="28"/>
        </w:rPr>
      </w:pPr>
      <w:r w:rsidRPr="00446346">
        <w:rPr>
          <w:noProof/>
          <w:sz w:val="28"/>
          <w:szCs w:val="28"/>
        </w:rPr>
        <w:lastRenderedPageBreak/>
        <w:drawing>
          <wp:inline distT="0" distB="0" distL="0" distR="0">
            <wp:extent cx="5940425" cy="3838575"/>
            <wp:effectExtent l="0" t="0" r="3175" b="9525"/>
            <wp:docPr id="8" name="Picture 8" descr="C:\Users\HT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TC\Deskto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109" cy="3839663"/>
                    </a:xfrm>
                    <a:prstGeom prst="rect">
                      <a:avLst/>
                    </a:prstGeom>
                    <a:noFill/>
                    <a:ln>
                      <a:noFill/>
                    </a:ln>
                  </pic:spPr>
                </pic:pic>
              </a:graphicData>
            </a:graphic>
          </wp:inline>
        </w:drawing>
      </w:r>
    </w:p>
    <w:p w:rsidR="006E3D87" w:rsidRDefault="00446346" w:rsidP="00364B08">
      <w:pPr>
        <w:pStyle w:val="NormalWeb"/>
        <w:jc w:val="both"/>
        <w:rPr>
          <w:sz w:val="28"/>
          <w:szCs w:val="28"/>
        </w:rPr>
      </w:pPr>
      <w:r w:rsidRPr="00446346">
        <w:rPr>
          <w:noProof/>
          <w:sz w:val="28"/>
          <w:szCs w:val="28"/>
        </w:rPr>
        <w:drawing>
          <wp:inline distT="0" distB="0" distL="0" distR="0" wp14:anchorId="6ECF1881" wp14:editId="19EC116A">
            <wp:extent cx="5940858" cy="5152390"/>
            <wp:effectExtent l="0" t="0" r="3175" b="0"/>
            <wp:docPr id="9" name="Picture 9" descr="C:\Users\HT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TC\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861" cy="515499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23"/>
      </w:tblGrid>
      <w:tr w:rsidR="00446346" w:rsidTr="00446346">
        <w:trPr>
          <w:trHeight w:val="6521"/>
        </w:trPr>
        <w:tc>
          <w:tcPr>
            <w:tcW w:w="4629" w:type="dxa"/>
          </w:tcPr>
          <w:p w:rsidR="00446346" w:rsidRDefault="00446346" w:rsidP="00446346">
            <w:pPr>
              <w:pStyle w:val="NormalWeb"/>
              <w:tabs>
                <w:tab w:val="left" w:pos="5235"/>
              </w:tabs>
              <w:jc w:val="both"/>
              <w:rPr>
                <w:sz w:val="28"/>
                <w:szCs w:val="28"/>
              </w:rPr>
            </w:pPr>
            <w:r w:rsidRPr="00446346">
              <w:rPr>
                <w:noProof/>
                <w:sz w:val="28"/>
                <w:szCs w:val="28"/>
              </w:rPr>
              <w:lastRenderedPageBreak/>
              <w:drawing>
                <wp:inline distT="0" distB="0" distL="0" distR="0" wp14:anchorId="4253C4C5" wp14:editId="22B08373">
                  <wp:extent cx="2828925" cy="4076700"/>
                  <wp:effectExtent l="0" t="0" r="9525" b="0"/>
                  <wp:docPr id="10" name="Picture 10" descr="C:\Users\HT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TC\Desktop\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786" cy="4080823"/>
                          </a:xfrm>
                          <a:prstGeom prst="rect">
                            <a:avLst/>
                          </a:prstGeom>
                          <a:noFill/>
                          <a:ln>
                            <a:noFill/>
                          </a:ln>
                        </pic:spPr>
                      </pic:pic>
                    </a:graphicData>
                  </a:graphic>
                </wp:inline>
              </w:drawing>
            </w:r>
          </w:p>
        </w:tc>
        <w:tc>
          <w:tcPr>
            <w:tcW w:w="4718" w:type="dxa"/>
          </w:tcPr>
          <w:p w:rsidR="00446346" w:rsidRDefault="00446346" w:rsidP="00446346">
            <w:pPr>
              <w:pStyle w:val="NormalWeb"/>
              <w:tabs>
                <w:tab w:val="left" w:pos="5235"/>
              </w:tabs>
              <w:jc w:val="both"/>
              <w:rPr>
                <w:sz w:val="28"/>
                <w:szCs w:val="28"/>
              </w:rPr>
            </w:pPr>
            <w:r>
              <w:rPr>
                <w:noProof/>
              </w:rPr>
              <w:drawing>
                <wp:inline distT="0" distB="0" distL="0" distR="0" wp14:anchorId="708CDB3C" wp14:editId="66C37266">
                  <wp:extent cx="2895600" cy="4114800"/>
                  <wp:effectExtent l="0" t="0" r="0" b="0"/>
                  <wp:docPr id="11" name="Picture 11" descr="C:\Users\HTC\Desktop\z6030555981711_0a3f45f838b4683ed64adc7e0920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C\Desktop\z6030555981711_0a3f45f838b4683ed64adc7e09203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864" cy="4126544"/>
                          </a:xfrm>
                          <a:prstGeom prst="rect">
                            <a:avLst/>
                          </a:prstGeom>
                          <a:noFill/>
                          <a:ln>
                            <a:noFill/>
                          </a:ln>
                        </pic:spPr>
                      </pic:pic>
                    </a:graphicData>
                  </a:graphic>
                </wp:inline>
              </w:drawing>
            </w:r>
          </w:p>
        </w:tc>
      </w:tr>
    </w:tbl>
    <w:p w:rsidR="00364B08" w:rsidRPr="00446346" w:rsidRDefault="00446346" w:rsidP="00446346">
      <w:pPr>
        <w:pStyle w:val="NormalWeb"/>
        <w:spacing w:line="276" w:lineRule="auto"/>
        <w:ind w:firstLine="720"/>
        <w:jc w:val="both"/>
        <w:rPr>
          <w:color w:val="333333"/>
          <w:sz w:val="28"/>
          <w:szCs w:val="28"/>
          <w:shd w:val="clear" w:color="auto" w:fill="FFFFFF"/>
        </w:rPr>
      </w:pPr>
      <w:r>
        <w:rPr>
          <w:sz w:val="28"/>
          <w:szCs w:val="28"/>
        </w:rPr>
        <w:t>Đ</w:t>
      </w:r>
      <w:r w:rsidR="00364B08">
        <w:rPr>
          <w:sz w:val="28"/>
          <w:szCs w:val="28"/>
        </w:rPr>
        <w:t>ồng thời cán bộ y tế và đội ngũ các thầy cô giáo đã làm tốt công tác truyền thông giúp nhân dân hiều về ý nghĩa và tác dụng của việc tiêm phòng cho trẻ.</w:t>
      </w:r>
      <w:r>
        <w:rPr>
          <w:color w:val="333333"/>
          <w:sz w:val="28"/>
          <w:szCs w:val="28"/>
          <w:shd w:val="clear" w:color="auto" w:fill="FFFFFF"/>
        </w:rPr>
        <w:t xml:space="preserve"> </w:t>
      </w:r>
      <w:r w:rsidR="00364B08">
        <w:rPr>
          <w:sz w:val="28"/>
          <w:szCs w:val="28"/>
        </w:rPr>
        <w:t>Đây là một biện pháp phòng ngừa đơn giản, hiệu quả và an toàn, mang lại lợi ích lâu dài cho sự phát triển của trẻ em và xã hội. Hãy tiêm phòng đầy đủ để tạo dựng một tươ</w:t>
      </w:r>
      <w:r w:rsidR="004F48CA">
        <w:rPr>
          <w:sz w:val="28"/>
          <w:szCs w:val="28"/>
        </w:rPr>
        <w:t>ng lai khỏe mạnh cho thế hệ trẻ.</w:t>
      </w:r>
      <w:r>
        <w:rPr>
          <w:sz w:val="28"/>
          <w:szCs w:val="28"/>
        </w:rPr>
        <w:t xml:space="preserve"> </w:t>
      </w:r>
      <w:r>
        <w:rPr>
          <w:color w:val="333333"/>
          <w:sz w:val="28"/>
          <w:szCs w:val="28"/>
          <w:shd w:val="clear" w:color="auto" w:fill="FFFFFF"/>
        </w:rPr>
        <w:t>Việc khám sức khoẻ định kỳ cho các em học sinh là hết sức thiết thực và ý nghĩa, thông qua việc làm này đã góp phần không nhỏ vào việc nâng cao nhận thức cho giáo viên và học sinh về ý thức phòng chống một số bệnh thường xuất hiện ở lứa tuổi học đường và cũng qua hoạt động này đã đem lại sự phấn khởi, tin tưởng trong giáo viên, học sinh và cha mẹ học sinh về một môi trường giáo dục an toàn và thân thiện.</w:t>
      </w:r>
    </w:p>
    <w:p w:rsidR="00364B08" w:rsidRPr="00446346" w:rsidRDefault="00446346" w:rsidP="00446346">
      <w:pPr>
        <w:tabs>
          <w:tab w:val="left" w:pos="3930"/>
        </w:tabs>
        <w:spacing w:after="0" w:line="276" w:lineRule="auto"/>
        <w:jc w:val="both"/>
        <w:rPr>
          <w:b/>
          <w:i/>
          <w:color w:val="00B0F0"/>
          <w:sz w:val="32"/>
          <w:szCs w:val="32"/>
        </w:rPr>
      </w:pPr>
      <w:r>
        <w:rPr>
          <w:sz w:val="36"/>
          <w:szCs w:val="36"/>
        </w:rPr>
        <w:tab/>
      </w:r>
      <w:r w:rsidRPr="00446346">
        <w:rPr>
          <w:sz w:val="32"/>
          <w:szCs w:val="32"/>
        </w:rPr>
        <w:t xml:space="preserve">                      </w:t>
      </w:r>
      <w:r w:rsidRPr="00446346">
        <w:rPr>
          <w:b/>
          <w:i/>
          <w:color w:val="00B0F0"/>
          <w:sz w:val="32"/>
          <w:szCs w:val="32"/>
        </w:rPr>
        <w:t>Tin bài</w:t>
      </w:r>
    </w:p>
    <w:p w:rsidR="00446346" w:rsidRPr="00446346" w:rsidRDefault="00446346" w:rsidP="00446346">
      <w:pPr>
        <w:tabs>
          <w:tab w:val="left" w:pos="3930"/>
        </w:tabs>
        <w:spacing w:after="0" w:line="276" w:lineRule="auto"/>
        <w:jc w:val="both"/>
        <w:rPr>
          <w:b/>
          <w:i/>
          <w:color w:val="00B0F0"/>
          <w:sz w:val="32"/>
          <w:szCs w:val="32"/>
        </w:rPr>
      </w:pPr>
      <w:r w:rsidRPr="00446346">
        <w:rPr>
          <w:b/>
          <w:i/>
          <w:color w:val="00B0F0"/>
          <w:sz w:val="32"/>
          <w:szCs w:val="32"/>
        </w:rPr>
        <w:t xml:space="preserve">             </w:t>
      </w:r>
      <w:r w:rsidR="004D0E4F">
        <w:rPr>
          <w:b/>
          <w:i/>
          <w:color w:val="00B0F0"/>
          <w:sz w:val="32"/>
          <w:szCs w:val="32"/>
        </w:rPr>
        <w:t xml:space="preserve">                        </w:t>
      </w:r>
      <w:r w:rsidRPr="00446346">
        <w:rPr>
          <w:b/>
          <w:i/>
          <w:color w:val="00B0F0"/>
          <w:sz w:val="32"/>
          <w:szCs w:val="32"/>
        </w:rPr>
        <w:t>Trường Tiểu học xã Noong Hẹt</w:t>
      </w:r>
      <w:r w:rsidR="004D0E4F">
        <w:rPr>
          <w:b/>
          <w:i/>
          <w:color w:val="00B0F0"/>
          <w:sz w:val="32"/>
          <w:szCs w:val="32"/>
        </w:rPr>
        <w:t xml:space="preserve"> huyện Điện Biên</w:t>
      </w:r>
    </w:p>
    <w:p w:rsidR="00364B08" w:rsidRPr="00446346" w:rsidRDefault="00364B08" w:rsidP="00446346">
      <w:pPr>
        <w:spacing w:after="0" w:line="276" w:lineRule="auto"/>
        <w:rPr>
          <w:b/>
          <w:i/>
          <w:color w:val="00B0F0"/>
          <w:sz w:val="36"/>
          <w:szCs w:val="36"/>
        </w:rPr>
      </w:pPr>
    </w:p>
    <w:p w:rsidR="004E3F83" w:rsidRDefault="004E3F83"/>
    <w:sectPr w:rsidR="004E3F83" w:rsidSect="006E3D87">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B08"/>
    <w:rsid w:val="00364B08"/>
    <w:rsid w:val="00446346"/>
    <w:rsid w:val="004D0E4F"/>
    <w:rsid w:val="004E3F83"/>
    <w:rsid w:val="004F48CA"/>
    <w:rsid w:val="006E3D87"/>
    <w:rsid w:val="00A202A8"/>
    <w:rsid w:val="00E9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1195"/>
  <w15:chartTrackingRefBased/>
  <w15:docId w15:val="{1AEDF231-90D9-4A9D-A27B-7835D7A5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B08"/>
    <w:pPr>
      <w:spacing w:line="256"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4B08"/>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364B08"/>
    <w:rPr>
      <w:b/>
      <w:bCs/>
    </w:rPr>
  </w:style>
  <w:style w:type="table" w:styleId="TableGrid">
    <w:name w:val="Table Grid"/>
    <w:basedOn w:val="TableNormal"/>
    <w:uiPriority w:val="39"/>
    <w:rsid w:val="00A20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221">
      <w:bodyDiv w:val="1"/>
      <w:marLeft w:val="0"/>
      <w:marRight w:val="0"/>
      <w:marTop w:val="0"/>
      <w:marBottom w:val="0"/>
      <w:divBdr>
        <w:top w:val="none" w:sz="0" w:space="0" w:color="auto"/>
        <w:left w:val="none" w:sz="0" w:space="0" w:color="auto"/>
        <w:bottom w:val="none" w:sz="0" w:space="0" w:color="auto"/>
        <w:right w:val="none" w:sz="0" w:space="0" w:color="auto"/>
      </w:divBdr>
    </w:div>
    <w:div w:id="751128321">
      <w:bodyDiv w:val="1"/>
      <w:marLeft w:val="0"/>
      <w:marRight w:val="0"/>
      <w:marTop w:val="0"/>
      <w:marBottom w:val="0"/>
      <w:divBdr>
        <w:top w:val="none" w:sz="0" w:space="0" w:color="auto"/>
        <w:left w:val="none" w:sz="0" w:space="0" w:color="auto"/>
        <w:bottom w:val="none" w:sz="0" w:space="0" w:color="auto"/>
        <w:right w:val="none" w:sz="0" w:space="0" w:color="auto"/>
      </w:divBdr>
    </w:div>
    <w:div w:id="8902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4</cp:revision>
  <dcterms:created xsi:type="dcterms:W3CDTF">2024-11-14T01:36:00Z</dcterms:created>
  <dcterms:modified xsi:type="dcterms:W3CDTF">2024-12-05T17:00:00Z</dcterms:modified>
</cp:coreProperties>
</file>