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9B7F2E" w14:textId="393FCE92" w:rsidR="00DC6134" w:rsidRPr="00DC6134" w:rsidRDefault="00DC6134" w:rsidP="00DC6134">
      <w:pPr>
        <w:spacing w:after="0" w:line="360" w:lineRule="auto"/>
        <w:jc w:val="center"/>
        <w:outlineLvl w:val="0"/>
        <w:rPr>
          <w:rFonts w:eastAsia="Times New Roman" w:cs="Times New Roman"/>
          <w:b/>
          <w:bCs/>
          <w:kern w:val="36"/>
          <w:sz w:val="48"/>
          <w:szCs w:val="48"/>
          <w14:ligatures w14:val="none"/>
        </w:rPr>
      </w:pPr>
      <w:r w:rsidRPr="00DC6134">
        <w:rPr>
          <w:rFonts w:eastAsia="Times New Roman" w:cs="Times New Roman"/>
          <w:b/>
          <w:bCs/>
          <w:color w:val="FF0000"/>
          <w:kern w:val="36"/>
          <w:sz w:val="48"/>
          <w:szCs w:val="48"/>
          <w14:ligatures w14:val="none"/>
        </w:rPr>
        <w:t>KHAI GIẢNG RỘN RÀNG – CHẮP CÁNH ƯỚC MƠ</w:t>
      </w:r>
    </w:p>
    <w:p w14:paraId="426ABEDC" w14:textId="0E9CD371" w:rsidR="00DC6134" w:rsidRDefault="00DC6134" w:rsidP="009377E2">
      <w:pPr>
        <w:spacing w:after="0" w:line="360" w:lineRule="auto"/>
        <w:ind w:firstLine="567"/>
        <w:jc w:val="center"/>
        <w:rPr>
          <w:rFonts w:eastAsia="Times New Roman" w:cs="Times New Roman"/>
          <w:b/>
          <w:bCs/>
          <w:color w:val="4472C4" w:themeColor="accent1"/>
          <w:kern w:val="0"/>
          <w:sz w:val="28"/>
          <w:szCs w:val="28"/>
          <w14:ligatures w14:val="none"/>
        </w:rPr>
      </w:pPr>
      <w:r w:rsidRPr="00DC6134">
        <w:rPr>
          <w:rFonts w:eastAsia="Times New Roman" w:cs="Times New Roman"/>
          <w:b/>
          <w:bCs/>
          <w:color w:val="4472C4" w:themeColor="accent1"/>
          <w:kern w:val="0"/>
          <w:sz w:val="28"/>
          <w:szCs w:val="28"/>
          <w14:ligatures w14:val="none"/>
        </w:rPr>
        <w:t xml:space="preserve">Trong không khí hân hoan, rực rỡ cờ hoa kỉ niệm 80 năm Ngày Quốc khánh 2/9, thầy và trò Trường Tiểu học Noong Hẹt </w:t>
      </w:r>
      <w:r w:rsidR="009377E2">
        <w:rPr>
          <w:rFonts w:eastAsia="Times New Roman" w:cs="Times New Roman"/>
          <w:b/>
          <w:bCs/>
          <w:color w:val="4472C4" w:themeColor="accent1"/>
          <w:kern w:val="0"/>
          <w:sz w:val="28"/>
          <w:szCs w:val="28"/>
          <w14:ligatures w14:val="none"/>
        </w:rPr>
        <w:t>long trọng tổ chức Lễ khai giảng</w:t>
      </w:r>
      <w:r w:rsidRPr="00DC6134">
        <w:rPr>
          <w:rFonts w:eastAsia="Times New Roman" w:cs="Times New Roman"/>
          <w:b/>
          <w:bCs/>
          <w:color w:val="4472C4" w:themeColor="accent1"/>
          <w:kern w:val="0"/>
          <w:sz w:val="28"/>
          <w:szCs w:val="28"/>
          <w14:ligatures w14:val="none"/>
        </w:rPr>
        <w:t xml:space="preserve"> năm học 2025-2026.</w:t>
      </w:r>
    </w:p>
    <w:p w14:paraId="3C71ECA8" w14:textId="77777777" w:rsidR="00FA4629" w:rsidRPr="00DC6134" w:rsidRDefault="00FA4629" w:rsidP="00DC6134">
      <w:pPr>
        <w:spacing w:after="0" w:line="360" w:lineRule="auto"/>
        <w:ind w:firstLine="567"/>
        <w:jc w:val="center"/>
        <w:rPr>
          <w:rFonts w:eastAsia="Times New Roman" w:cs="Times New Roman"/>
          <w:b/>
          <w:bCs/>
          <w:color w:val="4472C4" w:themeColor="accent1"/>
          <w:kern w:val="0"/>
          <w:sz w:val="28"/>
          <w:szCs w:val="28"/>
          <w14:ligatures w14:val="none"/>
        </w:rPr>
      </w:pPr>
    </w:p>
    <w:p w14:paraId="1428CBC6" w14:textId="73F840A4" w:rsidR="00DC6134" w:rsidRDefault="00DC6134" w:rsidP="00DC6134">
      <w:pPr>
        <w:spacing w:after="0" w:line="360" w:lineRule="auto"/>
        <w:ind w:firstLine="567"/>
        <w:rPr>
          <w:rFonts w:eastAsia="Times New Roman" w:cs="Times New Roman"/>
          <w:kern w:val="0"/>
          <w:sz w:val="28"/>
          <w:szCs w:val="28"/>
          <w14:ligatures w14:val="none"/>
        </w:rPr>
      </w:pPr>
      <w:r w:rsidRPr="00DC6134">
        <w:rPr>
          <w:rFonts w:eastAsia="Times New Roman" w:cs="Times New Roman"/>
          <w:kern w:val="0"/>
          <w:sz w:val="28"/>
          <w:szCs w:val="28"/>
          <w14:ligatures w14:val="none"/>
        </w:rPr>
        <w:t>Sáng ngày 5/9</w:t>
      </w:r>
      <w:r w:rsidR="00FA4629">
        <w:rPr>
          <w:rFonts w:eastAsia="Times New Roman" w:cs="Times New Roman"/>
          <w:kern w:val="0"/>
          <w:sz w:val="28"/>
          <w:szCs w:val="28"/>
          <w14:ligatures w14:val="none"/>
        </w:rPr>
        <w:t>/2025</w:t>
      </w:r>
      <w:r w:rsidRPr="00DC6134">
        <w:rPr>
          <w:rFonts w:eastAsia="Times New Roman" w:cs="Times New Roman"/>
          <w:kern w:val="0"/>
          <w:sz w:val="28"/>
          <w:szCs w:val="28"/>
          <w14:ligatures w14:val="none"/>
        </w:rPr>
        <w:t xml:space="preserve">, ngay từ sớm, </w:t>
      </w:r>
      <w:r w:rsidR="00FA4629">
        <w:rPr>
          <w:rFonts w:eastAsia="Times New Roman" w:cs="Times New Roman"/>
          <w:kern w:val="0"/>
          <w:sz w:val="28"/>
          <w:szCs w:val="28"/>
          <w14:ligatures w14:val="none"/>
        </w:rPr>
        <w:t xml:space="preserve">trên </w:t>
      </w:r>
      <w:r w:rsidRPr="00DC6134">
        <w:rPr>
          <w:rFonts w:eastAsia="Times New Roman" w:cs="Times New Roman"/>
          <w:kern w:val="0"/>
          <w:sz w:val="28"/>
          <w:szCs w:val="28"/>
          <w14:ligatures w14:val="none"/>
        </w:rPr>
        <w:t xml:space="preserve">sân </w:t>
      </w:r>
      <w:r w:rsidR="00FA4629">
        <w:rPr>
          <w:rFonts w:eastAsia="Times New Roman" w:cs="Times New Roman"/>
          <w:kern w:val="0"/>
          <w:sz w:val="28"/>
          <w:szCs w:val="28"/>
          <w14:ligatures w14:val="none"/>
        </w:rPr>
        <w:t xml:space="preserve">của ngôi </w:t>
      </w:r>
      <w:r w:rsidRPr="00DC6134">
        <w:rPr>
          <w:rFonts w:eastAsia="Times New Roman" w:cs="Times New Roman"/>
          <w:kern w:val="0"/>
          <w:sz w:val="28"/>
          <w:szCs w:val="28"/>
          <w14:ligatures w14:val="none"/>
        </w:rPr>
        <w:t xml:space="preserve">trường </w:t>
      </w:r>
      <w:r w:rsidR="00FA4629">
        <w:rPr>
          <w:rFonts w:eastAsia="Times New Roman" w:cs="Times New Roman"/>
          <w:kern w:val="0"/>
          <w:sz w:val="28"/>
          <w:szCs w:val="28"/>
          <w14:ligatures w14:val="none"/>
        </w:rPr>
        <w:t xml:space="preserve">Tiểu học Noong Hẹt </w:t>
      </w:r>
      <w:r w:rsidRPr="00DC6134">
        <w:rPr>
          <w:rFonts w:eastAsia="Times New Roman" w:cs="Times New Roman"/>
          <w:kern w:val="0"/>
          <w:sz w:val="28"/>
          <w:szCs w:val="28"/>
          <w14:ligatures w14:val="none"/>
        </w:rPr>
        <w:t>đã rộn ràng tiếng cười, tiếng nói, tràn ngập sắc màu tươi mới của ngày hội toàn dân đưa trẻ đến trường. Không chỉ là một lễ khai giảng quen thuộc, đây còn là ngày hội đặc biệt, gắn với dấu mốc 80 năm thành lập Bộ Quốc gia Giáo dục (nay là Bộ Giáo dục và Đào tạo, 1945 – 2025).</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62"/>
      </w:tblGrid>
      <w:tr w:rsidR="00FA4629" w14:paraId="4A140F22" w14:textId="77777777" w:rsidTr="00C06F14">
        <w:tc>
          <w:tcPr>
            <w:tcW w:w="9062" w:type="dxa"/>
          </w:tcPr>
          <w:p w14:paraId="589AEA1C" w14:textId="053B63F0" w:rsidR="00FA4629" w:rsidRDefault="00C06F14" w:rsidP="00C06F14">
            <w:pPr>
              <w:pStyle w:val="NormalWeb"/>
              <w:spacing w:line="360" w:lineRule="auto"/>
              <w:jc w:val="center"/>
              <w:rPr>
                <w:rFonts w:eastAsia="Times New Roman"/>
                <w:kern w:val="0"/>
                <w:sz w:val="28"/>
                <w:szCs w:val="28"/>
                <w14:ligatures w14:val="none"/>
              </w:rPr>
            </w:pPr>
            <w:r w:rsidRPr="00C06F14">
              <w:rPr>
                <w:rFonts w:eastAsia="Times New Roman"/>
                <w:kern w:val="0"/>
                <w:sz w:val="28"/>
                <w:szCs w:val="28"/>
                <w14:ligatures w14:val="none"/>
              </w:rPr>
              <w:drawing>
                <wp:inline distT="0" distB="0" distL="0" distR="0" wp14:anchorId="5275954D" wp14:editId="43A1E3B1">
                  <wp:extent cx="5543550" cy="3811270"/>
                  <wp:effectExtent l="0" t="0" r="0" b="0"/>
                  <wp:docPr id="813543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543484" name=""/>
                          <pic:cNvPicPr/>
                        </pic:nvPicPr>
                        <pic:blipFill>
                          <a:blip r:embed="rId4"/>
                          <a:stretch>
                            <a:fillRect/>
                          </a:stretch>
                        </pic:blipFill>
                        <pic:spPr>
                          <a:xfrm>
                            <a:off x="0" y="0"/>
                            <a:ext cx="5544474" cy="3811905"/>
                          </a:xfrm>
                          <a:prstGeom prst="rect">
                            <a:avLst/>
                          </a:prstGeom>
                        </pic:spPr>
                      </pic:pic>
                    </a:graphicData>
                  </a:graphic>
                </wp:inline>
              </w:drawing>
            </w:r>
          </w:p>
        </w:tc>
      </w:tr>
      <w:tr w:rsidR="00FA4629" w14:paraId="53C395C3" w14:textId="77777777" w:rsidTr="00C06F14">
        <w:tc>
          <w:tcPr>
            <w:tcW w:w="9062" w:type="dxa"/>
          </w:tcPr>
          <w:p w14:paraId="0AF42888" w14:textId="49D0C9D8" w:rsidR="00FA4629" w:rsidRPr="00FA4629" w:rsidRDefault="00FA4629" w:rsidP="00C06F14">
            <w:pPr>
              <w:spacing w:line="360" w:lineRule="auto"/>
              <w:jc w:val="center"/>
              <w:rPr>
                <w:rFonts w:eastAsia="Times New Roman" w:cs="Times New Roman"/>
                <w:i/>
                <w:iCs/>
                <w:kern w:val="0"/>
                <w:sz w:val="28"/>
                <w:szCs w:val="28"/>
                <w14:ligatures w14:val="none"/>
              </w:rPr>
            </w:pPr>
            <w:r w:rsidRPr="00FA4629">
              <w:rPr>
                <w:rFonts w:eastAsia="Times New Roman" w:cs="Times New Roman"/>
                <w:i/>
                <w:iCs/>
                <w:color w:val="4472C4" w:themeColor="accent1"/>
                <w:kern w:val="0"/>
                <w:sz w:val="28"/>
                <w:szCs w:val="28"/>
                <w14:ligatures w14:val="none"/>
              </w:rPr>
              <w:t>Khung cảnh rực rỡ</w:t>
            </w:r>
            <w:r>
              <w:rPr>
                <w:rFonts w:eastAsia="Times New Roman" w:cs="Times New Roman"/>
                <w:i/>
                <w:iCs/>
                <w:color w:val="4472C4" w:themeColor="accent1"/>
                <w:kern w:val="0"/>
                <w:sz w:val="28"/>
                <w:szCs w:val="28"/>
                <w14:ligatures w14:val="none"/>
              </w:rPr>
              <w:t>, tươi mới</w:t>
            </w:r>
            <w:r w:rsidRPr="00FA4629">
              <w:rPr>
                <w:rFonts w:eastAsia="Times New Roman" w:cs="Times New Roman"/>
                <w:i/>
                <w:iCs/>
                <w:color w:val="4472C4" w:themeColor="accent1"/>
                <w:kern w:val="0"/>
                <w:sz w:val="28"/>
                <w:szCs w:val="28"/>
                <w14:ligatures w14:val="none"/>
              </w:rPr>
              <w:t xml:space="preserve"> trong ngày hội toàn dân đưa trẻ đến trường</w:t>
            </w:r>
            <w:r>
              <w:rPr>
                <w:rFonts w:eastAsia="Times New Roman" w:cs="Times New Roman"/>
                <w:i/>
                <w:iCs/>
                <w:color w:val="4472C4" w:themeColor="accent1"/>
                <w:kern w:val="0"/>
                <w:sz w:val="28"/>
                <w:szCs w:val="28"/>
                <w14:ligatures w14:val="none"/>
              </w:rPr>
              <w:t>.</w:t>
            </w:r>
          </w:p>
        </w:tc>
      </w:tr>
    </w:tbl>
    <w:p w14:paraId="7C1E3A33" w14:textId="77777777" w:rsidR="00DC6134" w:rsidRDefault="00DC6134" w:rsidP="00DC6134">
      <w:pPr>
        <w:spacing w:after="0" w:line="360" w:lineRule="auto"/>
        <w:ind w:firstLine="567"/>
        <w:rPr>
          <w:rFonts w:eastAsia="Times New Roman" w:cs="Times New Roman"/>
          <w:kern w:val="0"/>
          <w:sz w:val="28"/>
          <w:szCs w:val="28"/>
          <w14:ligatures w14:val="none"/>
        </w:rPr>
      </w:pPr>
      <w:r w:rsidRPr="00DC6134">
        <w:rPr>
          <w:rFonts w:eastAsia="Times New Roman" w:cs="Times New Roman"/>
          <w:kern w:val="0"/>
          <w:sz w:val="28"/>
          <w:szCs w:val="28"/>
          <w14:ligatures w14:val="none"/>
        </w:rPr>
        <w:t>Về dự buổi lễ khai giảng năm học mới, nhà trường vinh dự được đón tiếp các đồng chí lãnh đạo Đảng ủy, HĐND, UBND xã Thanh An; đại diện Hội cha mẹ học sinh; các cơ quan, doanh nghiệp trên địa bàn; cùng toàn thể cán bộ, giáo viên và học sinh.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FA4629" w14:paraId="3D075191" w14:textId="77777777" w:rsidTr="00C06F14">
        <w:tc>
          <w:tcPr>
            <w:tcW w:w="9062" w:type="dxa"/>
          </w:tcPr>
          <w:p w14:paraId="21BF2551" w14:textId="1AB40F9C" w:rsidR="00FA4629" w:rsidRDefault="00C06F14" w:rsidP="00C06F14">
            <w:pPr>
              <w:pStyle w:val="NormalWeb"/>
              <w:spacing w:line="360" w:lineRule="auto"/>
              <w:ind w:firstLine="29"/>
              <w:jc w:val="center"/>
              <w:rPr>
                <w:rFonts w:eastAsia="Times New Roman"/>
                <w:kern w:val="0"/>
                <w:sz w:val="28"/>
                <w:szCs w:val="28"/>
                <w14:ligatures w14:val="none"/>
              </w:rPr>
            </w:pPr>
            <w:r w:rsidRPr="00C06F14">
              <w:rPr>
                <w:rFonts w:eastAsia="Times New Roman"/>
                <w:kern w:val="0"/>
                <w:sz w:val="28"/>
                <w:szCs w:val="28"/>
                <w14:ligatures w14:val="none"/>
              </w:rPr>
              <w:lastRenderedPageBreak/>
              <w:drawing>
                <wp:inline distT="0" distB="0" distL="0" distR="0" wp14:anchorId="08C78C8C" wp14:editId="01D44FBA">
                  <wp:extent cx="5760187" cy="3209925"/>
                  <wp:effectExtent l="0" t="0" r="0" b="0"/>
                  <wp:docPr id="14758043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804394" name=""/>
                          <pic:cNvPicPr/>
                        </pic:nvPicPr>
                        <pic:blipFill>
                          <a:blip r:embed="rId5"/>
                          <a:stretch>
                            <a:fillRect/>
                          </a:stretch>
                        </pic:blipFill>
                        <pic:spPr>
                          <a:xfrm>
                            <a:off x="0" y="0"/>
                            <a:ext cx="5760720" cy="3210222"/>
                          </a:xfrm>
                          <a:prstGeom prst="rect">
                            <a:avLst/>
                          </a:prstGeom>
                        </pic:spPr>
                      </pic:pic>
                    </a:graphicData>
                  </a:graphic>
                </wp:inline>
              </w:drawing>
            </w:r>
          </w:p>
        </w:tc>
      </w:tr>
      <w:tr w:rsidR="00FA4629" w14:paraId="5A75E824" w14:textId="77777777" w:rsidTr="00C06F14">
        <w:tc>
          <w:tcPr>
            <w:tcW w:w="9062" w:type="dxa"/>
          </w:tcPr>
          <w:p w14:paraId="5CD109E8" w14:textId="5DAC1213" w:rsidR="00FA4629" w:rsidRPr="00FA4629" w:rsidRDefault="00FA4629" w:rsidP="00FA4629">
            <w:pPr>
              <w:spacing w:line="360" w:lineRule="auto"/>
              <w:jc w:val="center"/>
              <w:rPr>
                <w:rFonts w:eastAsia="Times New Roman" w:cs="Times New Roman"/>
                <w:i/>
                <w:iCs/>
                <w:kern w:val="0"/>
                <w:sz w:val="28"/>
                <w:szCs w:val="28"/>
                <w14:ligatures w14:val="none"/>
              </w:rPr>
            </w:pPr>
            <w:r w:rsidRPr="00FA4629">
              <w:rPr>
                <w:rFonts w:eastAsia="Times New Roman" w:cs="Times New Roman"/>
                <w:i/>
                <w:iCs/>
                <w:color w:val="4472C4" w:themeColor="accent1"/>
                <w:kern w:val="0"/>
                <w:sz w:val="28"/>
                <w:szCs w:val="28"/>
                <w14:ligatures w14:val="none"/>
              </w:rPr>
              <w:t>Các đồng chí lãnh đạo xã Thanh An, các đại biểu tham dự lễ khai giảng</w:t>
            </w:r>
          </w:p>
        </w:tc>
      </w:tr>
    </w:tbl>
    <w:p w14:paraId="2EABBD79" w14:textId="77777777" w:rsidR="00DC6134" w:rsidRPr="00DC6134" w:rsidRDefault="00DC6134" w:rsidP="00DC6134">
      <w:pPr>
        <w:spacing w:after="0" w:line="360" w:lineRule="auto"/>
        <w:ind w:firstLine="567"/>
        <w:rPr>
          <w:rFonts w:eastAsia="Times New Roman" w:cs="Times New Roman"/>
          <w:kern w:val="0"/>
          <w:sz w:val="28"/>
          <w:szCs w:val="28"/>
          <w14:ligatures w14:val="none"/>
        </w:rPr>
      </w:pPr>
      <w:r w:rsidRPr="00DC6134">
        <w:rPr>
          <w:rFonts w:eastAsia="Times New Roman" w:cs="Times New Roman"/>
          <w:kern w:val="0"/>
          <w:sz w:val="28"/>
          <w:szCs w:val="28"/>
          <w14:ligatures w14:val="none"/>
        </w:rPr>
        <w:t>Những nụ cười rạng rỡ, ánh mắt háo hức của học sinh, đặc biệt là các em lớp Một – những “mầm non” đầu tiên bước vào hành trình tri thức – đã làm bừng sáng cả không gian. Hình ảnh các thầy cô trong trang phục truyền thống rực rỡ sắc màu đứng chào đón học sinh ngay tại cổng trường đã tạo nên một không khí ấm áp, gần gũi và chan chứa yêu thương.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FA4629" w14:paraId="30D356AA" w14:textId="77777777" w:rsidTr="00C06F14">
        <w:tc>
          <w:tcPr>
            <w:tcW w:w="9062" w:type="dxa"/>
          </w:tcPr>
          <w:p w14:paraId="480632B0" w14:textId="6EB89320" w:rsidR="00FA4629" w:rsidRDefault="003652AA" w:rsidP="00C06F14">
            <w:pPr>
              <w:spacing w:line="360" w:lineRule="auto"/>
              <w:jc w:val="center"/>
              <w:rPr>
                <w:color w:val="FF0000"/>
                <w:sz w:val="28"/>
                <w:szCs w:val="28"/>
              </w:rPr>
            </w:pPr>
            <w:r w:rsidRPr="003652AA">
              <w:rPr>
                <w:color w:val="FF0000"/>
                <w:sz w:val="28"/>
                <w:szCs w:val="28"/>
              </w:rPr>
              <w:drawing>
                <wp:inline distT="0" distB="0" distL="0" distR="0" wp14:anchorId="39F1378C" wp14:editId="582C3310">
                  <wp:extent cx="5760720" cy="3548062"/>
                  <wp:effectExtent l="0" t="0" r="0" b="0"/>
                  <wp:docPr id="1904214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4214683" name=""/>
                          <pic:cNvPicPr/>
                        </pic:nvPicPr>
                        <pic:blipFill>
                          <a:blip r:embed="rId6"/>
                          <a:stretch>
                            <a:fillRect/>
                          </a:stretch>
                        </pic:blipFill>
                        <pic:spPr>
                          <a:xfrm>
                            <a:off x="0" y="0"/>
                            <a:ext cx="5760720" cy="3548062"/>
                          </a:xfrm>
                          <a:prstGeom prst="rect">
                            <a:avLst/>
                          </a:prstGeom>
                        </pic:spPr>
                      </pic:pic>
                    </a:graphicData>
                  </a:graphic>
                </wp:inline>
              </w:drawing>
            </w:r>
          </w:p>
        </w:tc>
      </w:tr>
      <w:tr w:rsidR="00FA4629" w14:paraId="2ECE6C41" w14:textId="77777777" w:rsidTr="00C06F14">
        <w:tc>
          <w:tcPr>
            <w:tcW w:w="9062" w:type="dxa"/>
            <w:shd w:val="clear" w:color="auto" w:fill="FFFFFF" w:themeFill="background1"/>
          </w:tcPr>
          <w:p w14:paraId="36B09199" w14:textId="43EA5BF0" w:rsidR="00FA4629" w:rsidRPr="00C06F14" w:rsidRDefault="00C06F14" w:rsidP="00FA4629">
            <w:pPr>
              <w:spacing w:line="360" w:lineRule="auto"/>
              <w:jc w:val="center"/>
              <w:rPr>
                <w:i/>
                <w:iCs/>
                <w:color w:val="FF0000"/>
                <w:sz w:val="28"/>
                <w:szCs w:val="28"/>
              </w:rPr>
            </w:pPr>
            <w:r w:rsidRPr="00C06F14">
              <w:rPr>
                <w:rFonts w:eastAsia="Times New Roman" w:cs="Times New Roman"/>
                <w:i/>
                <w:iCs/>
                <w:color w:val="4472C4" w:themeColor="accent1"/>
                <w:spacing w:val="-6"/>
                <w:kern w:val="0"/>
                <w:sz w:val="28"/>
                <w:szCs w:val="28"/>
                <w14:ligatures w14:val="none"/>
              </w:rPr>
              <w:t>Những nụ cười rạng rỡ, ánh mắt háo hức của học sinh</w:t>
            </w:r>
            <w:r w:rsidRPr="00C06F14">
              <w:rPr>
                <w:rFonts w:eastAsia="Times New Roman" w:cs="Times New Roman"/>
                <w:i/>
                <w:iCs/>
                <w:color w:val="4472C4" w:themeColor="accent1"/>
                <w:spacing w:val="-6"/>
                <w:kern w:val="0"/>
                <w:sz w:val="28"/>
                <w:szCs w:val="28"/>
                <w14:ligatures w14:val="none"/>
              </w:rPr>
              <w:t xml:space="preserve"> trong ngày khai trường</w:t>
            </w:r>
            <w:r>
              <w:rPr>
                <w:rFonts w:eastAsia="Times New Roman" w:cs="Times New Roman"/>
                <w:i/>
                <w:iCs/>
                <w:color w:val="4472C4" w:themeColor="accent1"/>
                <w:kern w:val="0"/>
                <w:sz w:val="28"/>
                <w:szCs w:val="28"/>
                <w14:ligatures w14:val="none"/>
              </w:rPr>
              <w:t>.</w:t>
            </w:r>
          </w:p>
        </w:tc>
      </w:tr>
    </w:tbl>
    <w:p w14:paraId="0D90AA0B" w14:textId="2F8CFA0E" w:rsidR="00DC6134" w:rsidRDefault="00DC6134" w:rsidP="00DC6134">
      <w:pPr>
        <w:spacing w:after="0" w:line="360" w:lineRule="auto"/>
        <w:ind w:firstLine="567"/>
        <w:rPr>
          <w:rFonts w:eastAsia="Times New Roman" w:cs="Times New Roman"/>
          <w:kern w:val="0"/>
          <w:sz w:val="28"/>
          <w:szCs w:val="28"/>
          <w14:ligatures w14:val="none"/>
        </w:rPr>
      </w:pPr>
      <w:r w:rsidRPr="00DC6134">
        <w:rPr>
          <w:rFonts w:eastAsia="Times New Roman" w:cs="Times New Roman"/>
          <w:kern w:val="0"/>
          <w:sz w:val="28"/>
          <w:szCs w:val="28"/>
          <w14:ligatures w14:val="none"/>
        </w:rPr>
        <w:lastRenderedPageBreak/>
        <w:t>Năm học 2025 – 2026, Trường Tiểu học Noong Hẹt hân hoan chào đón 85 học sinh khối 1. Đối với các em, ngày khai trường đầu tiên là một cột mốc đáng nhớ – khởi đầu hành trình mới, rời xa tuổi thơ mầm non hồn nhiên để bước vào thế giới tri thức, tình bạn và bao điều bổ ích. Những cái nắm tay thật chặt, những lời động viên ân cần của cô Hiệu trưởng, các thầy cô giáo và các anh chị đã giúp các em thêm tự tin, xua tan sự bỡ ngỡ ban đầu.</w:t>
      </w:r>
    </w:p>
    <w:p w14:paraId="76CF5C87" w14:textId="77777777" w:rsidR="00CD4C79" w:rsidRDefault="00CD4C79" w:rsidP="00DC6134">
      <w:pPr>
        <w:spacing w:after="0" w:line="360" w:lineRule="auto"/>
        <w:ind w:firstLine="567"/>
        <w:rPr>
          <w:rFonts w:eastAsia="Times New Roman" w:cs="Times New Roman"/>
          <w:kern w:val="0"/>
          <w:sz w:val="28"/>
          <w:szCs w:val="28"/>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E11CA" w14:paraId="56F42150" w14:textId="77777777" w:rsidTr="00ED4F6F">
        <w:tc>
          <w:tcPr>
            <w:tcW w:w="9062" w:type="dxa"/>
          </w:tcPr>
          <w:p w14:paraId="69074522" w14:textId="2EAA614D" w:rsidR="00BE11CA" w:rsidRDefault="00ED4F6F" w:rsidP="00ED4F6F">
            <w:pPr>
              <w:pStyle w:val="NormalWeb"/>
              <w:spacing w:line="360" w:lineRule="auto"/>
              <w:rPr>
                <w:rFonts w:eastAsia="Times New Roman"/>
                <w:kern w:val="0"/>
                <w:sz w:val="28"/>
                <w:szCs w:val="28"/>
                <w14:ligatures w14:val="none"/>
              </w:rPr>
            </w:pPr>
            <w:r>
              <w:rPr>
                <w:rFonts w:eastAsia="Times New Roman"/>
                <w:noProof/>
                <w:kern w:val="0"/>
                <w:sz w:val="28"/>
                <w:szCs w:val="28"/>
                <w14:ligatures w14:val="none"/>
              </w:rPr>
              <w:drawing>
                <wp:inline distT="0" distB="0" distL="0" distR="0" wp14:anchorId="3C0C73B0" wp14:editId="1A5295AB">
                  <wp:extent cx="5704205" cy="4662488"/>
                  <wp:effectExtent l="0" t="0" r="0" b="5080"/>
                  <wp:docPr id="12972053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05500" cy="4663547"/>
                          </a:xfrm>
                          <a:prstGeom prst="rect">
                            <a:avLst/>
                          </a:prstGeom>
                          <a:noFill/>
                        </pic:spPr>
                      </pic:pic>
                    </a:graphicData>
                  </a:graphic>
                </wp:inline>
              </w:drawing>
            </w:r>
          </w:p>
        </w:tc>
      </w:tr>
      <w:tr w:rsidR="00BE11CA" w14:paraId="42E78365" w14:textId="77777777" w:rsidTr="00ED4F6F">
        <w:tc>
          <w:tcPr>
            <w:tcW w:w="9062" w:type="dxa"/>
          </w:tcPr>
          <w:p w14:paraId="6EAECC7B" w14:textId="55FF0978" w:rsidR="00BE11CA" w:rsidRPr="00BE11CA" w:rsidRDefault="00ED4F6F" w:rsidP="00BE11CA">
            <w:pPr>
              <w:spacing w:line="360" w:lineRule="auto"/>
              <w:jc w:val="center"/>
              <w:rPr>
                <w:rFonts w:eastAsia="Times New Roman" w:cs="Times New Roman"/>
                <w:i/>
                <w:iCs/>
                <w:kern w:val="0"/>
                <w:sz w:val="28"/>
                <w:szCs w:val="28"/>
                <w14:ligatures w14:val="none"/>
              </w:rPr>
            </w:pPr>
            <w:r>
              <w:rPr>
                <w:rFonts w:eastAsia="Times New Roman" w:cs="Times New Roman"/>
                <w:i/>
                <w:iCs/>
                <w:color w:val="4472C4" w:themeColor="accent1"/>
                <w:kern w:val="0"/>
                <w:sz w:val="28"/>
                <w:szCs w:val="28"/>
                <w14:ligatures w14:val="none"/>
              </w:rPr>
              <w:t>Các em học sinh lớp 1 bước vào năm học mới.</w:t>
            </w:r>
          </w:p>
        </w:tc>
      </w:tr>
    </w:tbl>
    <w:p w14:paraId="6A24B973" w14:textId="77777777" w:rsidR="00BE11CA" w:rsidRPr="00DC6134" w:rsidRDefault="00BE11CA" w:rsidP="00DC6134">
      <w:pPr>
        <w:spacing w:after="0" w:line="360" w:lineRule="auto"/>
        <w:ind w:firstLine="567"/>
        <w:rPr>
          <w:rFonts w:eastAsia="Times New Roman" w:cs="Times New Roman"/>
          <w:kern w:val="0"/>
          <w:sz w:val="28"/>
          <w:szCs w:val="28"/>
          <w14:ligatures w14:val="none"/>
        </w:rPr>
      </w:pPr>
    </w:p>
    <w:p w14:paraId="01D82EBC" w14:textId="2B224856" w:rsidR="00DC6134" w:rsidRDefault="00DC6134" w:rsidP="00DC6134">
      <w:pPr>
        <w:spacing w:after="0" w:line="360" w:lineRule="auto"/>
        <w:ind w:firstLine="567"/>
        <w:rPr>
          <w:rFonts w:eastAsia="Times New Roman" w:cs="Times New Roman"/>
          <w:kern w:val="0"/>
          <w:sz w:val="28"/>
          <w:szCs w:val="28"/>
          <w14:ligatures w14:val="none"/>
        </w:rPr>
      </w:pPr>
      <w:r w:rsidRPr="00DC6134">
        <w:rPr>
          <w:rFonts w:eastAsia="Times New Roman" w:cs="Times New Roman"/>
          <w:kern w:val="0"/>
          <w:sz w:val="28"/>
          <w:szCs w:val="28"/>
          <w14:ligatures w14:val="none"/>
        </w:rPr>
        <w:t>Buổi lễ càng thêm ý nghĩa khi thầy trò nhà trường được lắng nghe Thư của Chủ tịch nước gửi ngành giáo dục nhân dịp khai giảng năm học mới. Các đại biểu cũng đã lên sân khấu tặng hoa, gửi lời chúc mừng, thể hiện sự quan tâm sâu sắc của Đảng, Nhà nước và toàn xã hội đối với sự nghiệp trồng người.</w:t>
      </w:r>
    </w:p>
    <w:tbl>
      <w:tblPr>
        <w:tblStyle w:val="TableGrid"/>
        <w:tblW w:w="0" w:type="auto"/>
        <w:tblLook w:val="04A0" w:firstRow="1" w:lastRow="0" w:firstColumn="1" w:lastColumn="0" w:noHBand="0" w:noVBand="1"/>
      </w:tblPr>
      <w:tblGrid>
        <w:gridCol w:w="9062"/>
      </w:tblGrid>
      <w:tr w:rsidR="00BE11CA" w14:paraId="013A75CC" w14:textId="77777777" w:rsidTr="0090793A">
        <w:tc>
          <w:tcPr>
            <w:tcW w:w="9062" w:type="dxa"/>
            <w:tcBorders>
              <w:bottom w:val="nil"/>
            </w:tcBorders>
          </w:tcPr>
          <w:p w14:paraId="351BA94B" w14:textId="324787C0" w:rsidR="00BE11CA" w:rsidRDefault="00CD4C79" w:rsidP="00CD4C79">
            <w:pPr>
              <w:pStyle w:val="NormalWeb"/>
              <w:spacing w:line="360" w:lineRule="auto"/>
              <w:jc w:val="center"/>
              <w:rPr>
                <w:rFonts w:eastAsia="Times New Roman"/>
                <w:kern w:val="0"/>
                <w:sz w:val="28"/>
                <w:szCs w:val="28"/>
                <w14:ligatures w14:val="none"/>
              </w:rPr>
            </w:pPr>
            <w:r w:rsidRPr="00CD4C79">
              <w:rPr>
                <w:rFonts w:eastAsia="Times New Roman"/>
                <w:kern w:val="0"/>
                <w:sz w:val="28"/>
                <w:szCs w:val="28"/>
                <w14:ligatures w14:val="none"/>
              </w:rPr>
              <w:lastRenderedPageBreak/>
              <w:drawing>
                <wp:inline distT="0" distB="0" distL="0" distR="0" wp14:anchorId="7D2FAFAE" wp14:editId="04BAD1D0">
                  <wp:extent cx="5760720" cy="3424237"/>
                  <wp:effectExtent l="0" t="0" r="0" b="5080"/>
                  <wp:docPr id="18812156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215679" name=""/>
                          <pic:cNvPicPr/>
                        </pic:nvPicPr>
                        <pic:blipFill>
                          <a:blip r:embed="rId8"/>
                          <a:stretch>
                            <a:fillRect/>
                          </a:stretch>
                        </pic:blipFill>
                        <pic:spPr>
                          <a:xfrm>
                            <a:off x="0" y="0"/>
                            <a:ext cx="5760720" cy="3424237"/>
                          </a:xfrm>
                          <a:prstGeom prst="rect">
                            <a:avLst/>
                          </a:prstGeom>
                        </pic:spPr>
                      </pic:pic>
                    </a:graphicData>
                  </a:graphic>
                </wp:inline>
              </w:drawing>
            </w:r>
          </w:p>
        </w:tc>
      </w:tr>
      <w:tr w:rsidR="00CD4C79" w14:paraId="4CFC8173" w14:textId="77777777" w:rsidTr="0090793A">
        <w:tc>
          <w:tcPr>
            <w:tcW w:w="9062" w:type="dxa"/>
            <w:tcBorders>
              <w:top w:val="nil"/>
              <w:left w:val="nil"/>
              <w:bottom w:val="nil"/>
              <w:right w:val="nil"/>
            </w:tcBorders>
          </w:tcPr>
          <w:p w14:paraId="02EBE681" w14:textId="77777777" w:rsidR="00CD4C79" w:rsidRDefault="00CD4C79" w:rsidP="0090793A">
            <w:pPr>
              <w:pStyle w:val="NormalWeb"/>
              <w:spacing w:line="288" w:lineRule="auto"/>
              <w:jc w:val="center"/>
              <w:rPr>
                <w:rFonts w:eastAsia="Times New Roman"/>
                <w:i/>
                <w:iCs/>
                <w:color w:val="4472C4" w:themeColor="accent1"/>
                <w:kern w:val="0"/>
                <w:sz w:val="28"/>
                <w:szCs w:val="28"/>
                <w14:ligatures w14:val="none"/>
              </w:rPr>
            </w:pPr>
            <w:r w:rsidRPr="0090793A">
              <w:rPr>
                <w:rFonts w:eastAsia="Times New Roman"/>
                <w:i/>
                <w:iCs/>
                <w:color w:val="4472C4" w:themeColor="accent1"/>
                <w:kern w:val="0"/>
                <w:sz w:val="28"/>
                <w:szCs w:val="28"/>
                <w14:ligatures w14:val="none"/>
              </w:rPr>
              <w:t xml:space="preserve">Đồng chí Lò Thị Dương - Ủy viên ban thường vụ Đảng ủy, Trưởng </w:t>
            </w:r>
            <w:r w:rsidR="0090793A" w:rsidRPr="0090793A">
              <w:rPr>
                <w:rFonts w:eastAsia="Times New Roman"/>
                <w:i/>
                <w:iCs/>
                <w:color w:val="4472C4" w:themeColor="accent1"/>
                <w:kern w:val="0"/>
                <w:sz w:val="28"/>
                <w:szCs w:val="28"/>
                <w14:ligatures w14:val="none"/>
              </w:rPr>
              <w:t>b</w:t>
            </w:r>
            <w:r w:rsidRPr="0090793A">
              <w:rPr>
                <w:rFonts w:eastAsia="Times New Roman"/>
                <w:i/>
                <w:iCs/>
                <w:color w:val="4472C4" w:themeColor="accent1"/>
                <w:kern w:val="0"/>
                <w:sz w:val="28"/>
                <w:szCs w:val="28"/>
                <w14:ligatures w14:val="none"/>
              </w:rPr>
              <w:t>an xây dựng Đảng</w:t>
            </w:r>
            <w:r w:rsidR="0090793A" w:rsidRPr="0090793A">
              <w:rPr>
                <w:rFonts w:eastAsia="Times New Roman"/>
                <w:i/>
                <w:iCs/>
                <w:color w:val="4472C4" w:themeColor="accent1"/>
                <w:kern w:val="0"/>
                <w:sz w:val="28"/>
                <w:szCs w:val="28"/>
                <w14:ligatures w14:val="none"/>
              </w:rPr>
              <w:t xml:space="preserve"> đọc thư chủ tịch nước gửi ngành giáo dục nhân ngày khai giảng </w:t>
            </w:r>
          </w:p>
          <w:p w14:paraId="653C14F2" w14:textId="5825193B" w:rsidR="0090793A" w:rsidRPr="0090793A" w:rsidRDefault="0090793A" w:rsidP="0090793A">
            <w:pPr>
              <w:pStyle w:val="NormalWeb"/>
              <w:spacing w:line="288" w:lineRule="auto"/>
              <w:jc w:val="center"/>
              <w:rPr>
                <w:rFonts w:eastAsia="Times New Roman"/>
                <w:i/>
                <w:iCs/>
                <w:kern w:val="0"/>
                <w:sz w:val="28"/>
                <w:szCs w:val="28"/>
                <w14:ligatures w14:val="none"/>
              </w:rPr>
            </w:pPr>
          </w:p>
        </w:tc>
      </w:tr>
      <w:tr w:rsidR="00BE11CA" w14:paraId="4DAB7955" w14:textId="77777777" w:rsidTr="00CD4C79">
        <w:tc>
          <w:tcPr>
            <w:tcW w:w="9062" w:type="dxa"/>
            <w:tcBorders>
              <w:top w:val="nil"/>
              <w:left w:val="nil"/>
              <w:bottom w:val="nil"/>
              <w:right w:val="nil"/>
            </w:tcBorders>
          </w:tcPr>
          <w:p w14:paraId="3AC5B487" w14:textId="2CA88180" w:rsidR="00BE11CA" w:rsidRDefault="000C0751" w:rsidP="000C0751">
            <w:pPr>
              <w:spacing w:line="360" w:lineRule="auto"/>
              <w:ind w:firstLine="29"/>
              <w:jc w:val="center"/>
              <w:rPr>
                <w:rFonts w:eastAsia="Times New Roman" w:cs="Times New Roman"/>
                <w:kern w:val="0"/>
                <w:sz w:val="28"/>
                <w:szCs w:val="28"/>
                <w14:ligatures w14:val="none"/>
              </w:rPr>
            </w:pPr>
            <w:r w:rsidRPr="000C0751">
              <w:rPr>
                <w:rFonts w:eastAsia="Times New Roman" w:cs="Times New Roman"/>
                <w:kern w:val="0"/>
                <w:sz w:val="28"/>
                <w:szCs w:val="28"/>
                <w14:ligatures w14:val="none"/>
              </w:rPr>
              <w:drawing>
                <wp:inline distT="0" distB="0" distL="0" distR="0" wp14:anchorId="577CE6D6" wp14:editId="59B31E35">
                  <wp:extent cx="5760720" cy="4320540"/>
                  <wp:effectExtent l="0" t="0" r="0" b="3810"/>
                  <wp:docPr id="11020590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59045" name=""/>
                          <pic:cNvPicPr/>
                        </pic:nvPicPr>
                        <pic:blipFill>
                          <a:blip r:embed="rId9"/>
                          <a:stretch>
                            <a:fillRect/>
                          </a:stretch>
                        </pic:blipFill>
                        <pic:spPr>
                          <a:xfrm>
                            <a:off x="0" y="0"/>
                            <a:ext cx="5760720" cy="4320540"/>
                          </a:xfrm>
                          <a:prstGeom prst="rect">
                            <a:avLst/>
                          </a:prstGeom>
                        </pic:spPr>
                      </pic:pic>
                    </a:graphicData>
                  </a:graphic>
                </wp:inline>
              </w:drawing>
            </w:r>
          </w:p>
        </w:tc>
      </w:tr>
      <w:tr w:rsidR="00CD4C79" w14:paraId="1183B1D2" w14:textId="77777777" w:rsidTr="00CD4C79">
        <w:tc>
          <w:tcPr>
            <w:tcW w:w="9062" w:type="dxa"/>
            <w:tcBorders>
              <w:top w:val="nil"/>
              <w:left w:val="nil"/>
              <w:bottom w:val="nil"/>
              <w:right w:val="nil"/>
            </w:tcBorders>
          </w:tcPr>
          <w:p w14:paraId="48FF9F00" w14:textId="0D0C37B6" w:rsidR="00CD4C79" w:rsidRPr="00CD4C79" w:rsidRDefault="00CD4C79" w:rsidP="000C0751">
            <w:pPr>
              <w:spacing w:line="360" w:lineRule="auto"/>
              <w:ind w:firstLine="29"/>
              <w:jc w:val="center"/>
              <w:rPr>
                <w:rFonts w:eastAsia="Times New Roman" w:cs="Times New Roman"/>
                <w:i/>
                <w:iCs/>
                <w:kern w:val="0"/>
                <w:sz w:val="28"/>
                <w:szCs w:val="28"/>
                <w14:ligatures w14:val="none"/>
              </w:rPr>
            </w:pPr>
            <w:r w:rsidRPr="00CD4C79">
              <w:rPr>
                <w:rFonts w:eastAsia="Times New Roman" w:cs="Times New Roman"/>
                <w:i/>
                <w:iCs/>
                <w:color w:val="4472C4" w:themeColor="accent1"/>
                <w:kern w:val="0"/>
                <w:sz w:val="28"/>
                <w:szCs w:val="28"/>
                <w14:ligatures w14:val="none"/>
              </w:rPr>
              <w:t>Lãnh đạo xã tặng hoa nhà trường nhân ngày khai giảng năm học mới</w:t>
            </w:r>
          </w:p>
        </w:tc>
      </w:tr>
    </w:tbl>
    <w:p w14:paraId="6A494E5D" w14:textId="77777777" w:rsidR="00BE11CA" w:rsidRPr="00DC6134" w:rsidRDefault="00BE11CA" w:rsidP="00DC6134">
      <w:pPr>
        <w:spacing w:after="0" w:line="360" w:lineRule="auto"/>
        <w:ind w:firstLine="567"/>
        <w:rPr>
          <w:rFonts w:eastAsia="Times New Roman" w:cs="Times New Roman"/>
          <w:kern w:val="0"/>
          <w:sz w:val="28"/>
          <w:szCs w:val="28"/>
          <w14:ligatures w14:val="none"/>
        </w:rPr>
      </w:pPr>
    </w:p>
    <w:p w14:paraId="5D858164" w14:textId="77777777" w:rsidR="00DC6134" w:rsidRPr="00DC6134" w:rsidRDefault="00DC6134" w:rsidP="00DC6134">
      <w:pPr>
        <w:spacing w:after="0" w:line="360" w:lineRule="auto"/>
        <w:ind w:firstLine="567"/>
        <w:rPr>
          <w:rFonts w:eastAsia="Times New Roman" w:cs="Times New Roman"/>
          <w:kern w:val="0"/>
          <w:sz w:val="28"/>
          <w:szCs w:val="28"/>
          <w14:ligatures w14:val="none"/>
        </w:rPr>
      </w:pPr>
      <w:r w:rsidRPr="00DC6134">
        <w:rPr>
          <w:rFonts w:eastAsia="Times New Roman" w:cs="Times New Roman"/>
          <w:kern w:val="0"/>
          <w:sz w:val="28"/>
          <w:szCs w:val="28"/>
          <w14:ligatures w14:val="none"/>
        </w:rPr>
        <w:lastRenderedPageBreak/>
        <w:t>Một điểm nhấn đầy nhân văn của buổi lễ là chương trình trao quà cho học sinh có hoàn cảnh khó khăn, học sinh khuyết tật. Những món quà tuy giản dị nhưng chứa đựng tình cảm sẻ chia, tiếp thêm nghị lực để các em vững bước trong học tập và cuộc sống.</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E11CA" w14:paraId="7266DC70" w14:textId="77777777" w:rsidTr="003652AA">
        <w:tc>
          <w:tcPr>
            <w:tcW w:w="9062" w:type="dxa"/>
          </w:tcPr>
          <w:p w14:paraId="1403D74A" w14:textId="34F2AAD1" w:rsidR="00BE11CA" w:rsidRDefault="00A1557F" w:rsidP="00A1557F">
            <w:pPr>
              <w:pStyle w:val="NormalWeb"/>
              <w:spacing w:line="360" w:lineRule="auto"/>
              <w:jc w:val="center"/>
              <w:rPr>
                <w:color w:val="FF0000"/>
                <w:sz w:val="28"/>
                <w:szCs w:val="28"/>
              </w:rPr>
            </w:pPr>
            <w:r w:rsidRPr="00A1557F">
              <w:rPr>
                <w:color w:val="FF0000"/>
                <w:sz w:val="28"/>
                <w:szCs w:val="28"/>
              </w:rPr>
              <w:drawing>
                <wp:inline distT="0" distB="0" distL="0" distR="0" wp14:anchorId="5C8FD496" wp14:editId="14DB7555">
                  <wp:extent cx="5760720" cy="4095750"/>
                  <wp:effectExtent l="0" t="0" r="0" b="0"/>
                  <wp:docPr id="4511032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103277" name=""/>
                          <pic:cNvPicPr/>
                        </pic:nvPicPr>
                        <pic:blipFill>
                          <a:blip r:embed="rId10"/>
                          <a:stretch>
                            <a:fillRect/>
                          </a:stretch>
                        </pic:blipFill>
                        <pic:spPr>
                          <a:xfrm>
                            <a:off x="0" y="0"/>
                            <a:ext cx="5760720" cy="4095750"/>
                          </a:xfrm>
                          <a:prstGeom prst="rect">
                            <a:avLst/>
                          </a:prstGeom>
                        </pic:spPr>
                      </pic:pic>
                    </a:graphicData>
                  </a:graphic>
                </wp:inline>
              </w:drawing>
            </w:r>
          </w:p>
        </w:tc>
      </w:tr>
      <w:tr w:rsidR="00BE11CA" w14:paraId="48DC5532" w14:textId="77777777" w:rsidTr="003652AA">
        <w:tc>
          <w:tcPr>
            <w:tcW w:w="9062" w:type="dxa"/>
          </w:tcPr>
          <w:p w14:paraId="6F23BB7B" w14:textId="77283F14" w:rsidR="00BE11CA" w:rsidRPr="00BE11CA" w:rsidRDefault="00BE11CA" w:rsidP="00BE11CA">
            <w:pPr>
              <w:pStyle w:val="NormalWeb"/>
              <w:spacing w:line="360" w:lineRule="auto"/>
              <w:jc w:val="center"/>
              <w:rPr>
                <w:i/>
                <w:iCs/>
                <w:color w:val="FF0000"/>
                <w:sz w:val="28"/>
                <w:szCs w:val="28"/>
              </w:rPr>
            </w:pPr>
            <w:r w:rsidRPr="00BE11CA">
              <w:rPr>
                <w:i/>
                <w:iCs/>
                <w:color w:val="4472C4" w:themeColor="accent1"/>
                <w:sz w:val="28"/>
                <w:szCs w:val="28"/>
              </w:rPr>
              <w:t>Những phần quà ấm áp động viên các em học sinh có hoàn cảnh khó khăn trong ngày khai trường</w:t>
            </w:r>
          </w:p>
        </w:tc>
      </w:tr>
    </w:tbl>
    <w:p w14:paraId="65C1C1C7" w14:textId="77777777" w:rsidR="00DC6134" w:rsidRDefault="00DC6134" w:rsidP="00DC6134">
      <w:pPr>
        <w:spacing w:after="0" w:line="360" w:lineRule="auto"/>
        <w:ind w:firstLine="567"/>
        <w:rPr>
          <w:rFonts w:eastAsia="Times New Roman" w:cs="Times New Roman"/>
          <w:kern w:val="0"/>
          <w:sz w:val="28"/>
          <w:szCs w:val="28"/>
          <w14:ligatures w14:val="none"/>
        </w:rPr>
      </w:pPr>
      <w:r w:rsidRPr="00DC6134">
        <w:rPr>
          <w:rFonts w:eastAsia="Times New Roman" w:cs="Times New Roman"/>
          <w:kern w:val="0"/>
          <w:sz w:val="28"/>
          <w:szCs w:val="28"/>
          <w14:ligatures w14:val="none"/>
        </w:rPr>
        <w:t>Không chỉ diễn ra tại sân trường, thầy và trò Trường Tiểu học Noong Hẹt còn hòa mình vào không khí của cả nước khi tham dự Lễ Khai giảng trực tuyến do Bộ Giáo dục và Đào tạo tổ chức. Tại đây, các em được lắng nghe diễn văn khai giảng của Bộ trưởng Bộ Giáo dục và Đào tạo, theo dõi bộ phim tư liệu “80 năm giáo dục phát triển đất nước” đầy ý nghĩa. Đặc biệt, khoảnh khắc Tổng Bí thư Tô Lâm đánh trống khai trường đã khơi dậy niềm tự hào, niềm tin và khát vọng lớn lao cho một năm học mới.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E11CA" w14:paraId="06B98625" w14:textId="77777777" w:rsidTr="00FA02F4">
        <w:tc>
          <w:tcPr>
            <w:tcW w:w="9062" w:type="dxa"/>
          </w:tcPr>
          <w:p w14:paraId="0AA212D7" w14:textId="4C7B495F" w:rsidR="00BE11CA" w:rsidRDefault="00FA02F4" w:rsidP="00FA02F4">
            <w:pPr>
              <w:spacing w:line="360" w:lineRule="auto"/>
              <w:ind w:firstLine="29"/>
              <w:rPr>
                <w:rFonts w:eastAsia="Times New Roman" w:cs="Times New Roman"/>
                <w:kern w:val="0"/>
                <w:sz w:val="28"/>
                <w:szCs w:val="28"/>
                <w14:ligatures w14:val="none"/>
              </w:rPr>
            </w:pPr>
            <w:r w:rsidRPr="00FA02F4">
              <w:rPr>
                <w:rFonts w:eastAsia="Times New Roman" w:cs="Times New Roman"/>
                <w:kern w:val="0"/>
                <w:sz w:val="28"/>
                <w:szCs w:val="28"/>
                <w14:ligatures w14:val="none"/>
              </w:rPr>
              <w:lastRenderedPageBreak/>
              <w:drawing>
                <wp:inline distT="0" distB="0" distL="0" distR="0" wp14:anchorId="30BA8E2A" wp14:editId="31B6C2E8">
                  <wp:extent cx="5760720" cy="5205412"/>
                  <wp:effectExtent l="0" t="0" r="0" b="0"/>
                  <wp:docPr id="13209145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914535" name=""/>
                          <pic:cNvPicPr/>
                        </pic:nvPicPr>
                        <pic:blipFill>
                          <a:blip r:embed="rId11"/>
                          <a:stretch>
                            <a:fillRect/>
                          </a:stretch>
                        </pic:blipFill>
                        <pic:spPr>
                          <a:xfrm>
                            <a:off x="0" y="0"/>
                            <a:ext cx="5760720" cy="5205412"/>
                          </a:xfrm>
                          <a:prstGeom prst="rect">
                            <a:avLst/>
                          </a:prstGeom>
                        </pic:spPr>
                      </pic:pic>
                    </a:graphicData>
                  </a:graphic>
                </wp:inline>
              </w:drawing>
            </w:r>
          </w:p>
        </w:tc>
      </w:tr>
      <w:tr w:rsidR="00BE11CA" w14:paraId="5F3549B2" w14:textId="77777777" w:rsidTr="00FA02F4">
        <w:tc>
          <w:tcPr>
            <w:tcW w:w="9062" w:type="dxa"/>
          </w:tcPr>
          <w:p w14:paraId="165BEA39" w14:textId="0ADD3A47" w:rsidR="00BE11CA" w:rsidRPr="00BE11CA" w:rsidRDefault="00BE11CA" w:rsidP="00BE11CA">
            <w:pPr>
              <w:spacing w:line="360" w:lineRule="auto"/>
              <w:jc w:val="center"/>
              <w:rPr>
                <w:rFonts w:eastAsia="Times New Roman" w:cs="Times New Roman"/>
                <w:i/>
                <w:iCs/>
                <w:kern w:val="0"/>
                <w:sz w:val="28"/>
                <w:szCs w:val="28"/>
                <w14:ligatures w14:val="none"/>
              </w:rPr>
            </w:pPr>
            <w:r w:rsidRPr="00BE11CA">
              <w:rPr>
                <w:rFonts w:eastAsia="Times New Roman" w:cs="Times New Roman"/>
                <w:i/>
                <w:iCs/>
                <w:color w:val="4472C4" w:themeColor="accent1"/>
                <w:kern w:val="0"/>
                <w:sz w:val="28"/>
                <w:szCs w:val="28"/>
                <w14:ligatures w14:val="none"/>
              </w:rPr>
              <w:t>Các đồng chí lãnh đạo xã cùng thầy trò nhà trường dự Lễ khai giảng trực tuyến do Bộ giáo dục tổ chức</w:t>
            </w:r>
            <w:r>
              <w:rPr>
                <w:rFonts w:eastAsia="Times New Roman" w:cs="Times New Roman"/>
                <w:i/>
                <w:iCs/>
                <w:color w:val="4472C4" w:themeColor="accent1"/>
                <w:kern w:val="0"/>
                <w:sz w:val="28"/>
                <w:szCs w:val="28"/>
                <w14:ligatures w14:val="none"/>
              </w:rPr>
              <w:t>.</w:t>
            </w:r>
          </w:p>
        </w:tc>
      </w:tr>
    </w:tbl>
    <w:p w14:paraId="13D6DEEF" w14:textId="77777777" w:rsidR="00BE11CA" w:rsidRPr="00DC6134" w:rsidRDefault="00BE11CA" w:rsidP="00DC6134">
      <w:pPr>
        <w:spacing w:after="0" w:line="360" w:lineRule="auto"/>
        <w:ind w:firstLine="567"/>
        <w:rPr>
          <w:rFonts w:eastAsia="Times New Roman" w:cs="Times New Roman"/>
          <w:kern w:val="0"/>
          <w:sz w:val="28"/>
          <w:szCs w:val="28"/>
          <w14:ligatures w14:val="none"/>
        </w:rPr>
      </w:pPr>
    </w:p>
    <w:p w14:paraId="5533E814" w14:textId="77777777" w:rsidR="00DC6134" w:rsidRPr="00DC6134" w:rsidRDefault="00DC6134" w:rsidP="00DC6134">
      <w:pPr>
        <w:spacing w:after="0" w:line="360" w:lineRule="auto"/>
        <w:ind w:firstLine="567"/>
        <w:rPr>
          <w:rFonts w:eastAsia="Times New Roman" w:cs="Times New Roman"/>
          <w:kern w:val="0"/>
          <w:sz w:val="28"/>
          <w:szCs w:val="28"/>
          <w14:ligatures w14:val="none"/>
        </w:rPr>
      </w:pPr>
      <w:r w:rsidRPr="00DC6134">
        <w:rPr>
          <w:rFonts w:eastAsia="Times New Roman" w:cs="Times New Roman"/>
          <w:kern w:val="0"/>
          <w:sz w:val="28"/>
          <w:szCs w:val="28"/>
          <w14:ligatures w14:val="none"/>
        </w:rPr>
        <w:t>Buổi lễ khai giảng năm học 2025 – 2026 khép lại trong không khí trang trọng, ấm áp và đầy hứng khởi. Đây chắc chắn sẽ là một ngày khai trường đáng nhớ, không chỉ mở ra một năm học mới hứa hẹn nhiều thành công, mà còn là dịp để mỗi thầy cô, học sinh thêm tự hào về truyền thống “Tôn sư trọng đạo” và chặng đường vẻ vang 80 năm của nền giáo dục Việt Nam.</w:t>
      </w:r>
    </w:p>
    <w:p w14:paraId="435B199D" w14:textId="77777777" w:rsidR="00DC6134" w:rsidRDefault="00DC6134" w:rsidP="00DC6134">
      <w:pPr>
        <w:spacing w:after="0" w:line="360" w:lineRule="auto"/>
        <w:ind w:firstLine="567"/>
        <w:rPr>
          <w:rFonts w:eastAsia="Times New Roman" w:cs="Times New Roman"/>
          <w:kern w:val="0"/>
          <w:sz w:val="28"/>
          <w:szCs w:val="28"/>
          <w14:ligatures w14:val="none"/>
        </w:rPr>
      </w:pPr>
      <w:r w:rsidRPr="00DC6134">
        <w:rPr>
          <w:rFonts w:eastAsia="Times New Roman" w:cs="Times New Roman"/>
          <w:kern w:val="0"/>
          <w:sz w:val="28"/>
          <w:szCs w:val="28"/>
          <w14:ligatures w14:val="none"/>
        </w:rPr>
        <w:t>Với tinh thần đoàn kết – sáng tạo – đổi mới, toàn thể cán bộ, giáo viên và học sinh Trường Tiểu học Noong Hẹt quyết tâm thi đua dạy tốt, học tốt, gặt hái nhiều thành tích nổi bật, chắp cánh cho những ước mơ tuổi thơ bay cao, bay xa.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BE11CA" w14:paraId="36D7D5AC" w14:textId="77777777" w:rsidTr="0090793A">
        <w:tc>
          <w:tcPr>
            <w:tcW w:w="9062" w:type="dxa"/>
          </w:tcPr>
          <w:p w14:paraId="37403FAE" w14:textId="74A53F03" w:rsidR="00BE11CA" w:rsidRDefault="0090793A" w:rsidP="00BE11CA">
            <w:pPr>
              <w:spacing w:line="360" w:lineRule="auto"/>
              <w:jc w:val="center"/>
              <w:rPr>
                <w:rFonts w:eastAsia="Times New Roman" w:cs="Times New Roman"/>
                <w:kern w:val="0"/>
                <w:sz w:val="28"/>
                <w:szCs w:val="28"/>
                <w14:ligatures w14:val="none"/>
              </w:rPr>
            </w:pPr>
            <w:r w:rsidRPr="0090793A">
              <w:rPr>
                <w:rFonts w:eastAsia="Times New Roman" w:cs="Times New Roman"/>
                <w:kern w:val="0"/>
                <w:sz w:val="28"/>
                <w:szCs w:val="28"/>
                <w14:ligatures w14:val="none"/>
              </w:rPr>
              <w:lastRenderedPageBreak/>
              <w:drawing>
                <wp:inline distT="0" distB="0" distL="0" distR="0" wp14:anchorId="026F5C37" wp14:editId="053162DB">
                  <wp:extent cx="5760720" cy="4316095"/>
                  <wp:effectExtent l="0" t="0" r="0" b="8255"/>
                  <wp:docPr id="789749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749773" name=""/>
                          <pic:cNvPicPr/>
                        </pic:nvPicPr>
                        <pic:blipFill>
                          <a:blip r:embed="rId12"/>
                          <a:stretch>
                            <a:fillRect/>
                          </a:stretch>
                        </pic:blipFill>
                        <pic:spPr>
                          <a:xfrm>
                            <a:off x="0" y="0"/>
                            <a:ext cx="5760720" cy="4316095"/>
                          </a:xfrm>
                          <a:prstGeom prst="rect">
                            <a:avLst/>
                          </a:prstGeom>
                        </pic:spPr>
                      </pic:pic>
                    </a:graphicData>
                  </a:graphic>
                </wp:inline>
              </w:drawing>
            </w:r>
          </w:p>
        </w:tc>
      </w:tr>
    </w:tbl>
    <w:p w14:paraId="091A8399" w14:textId="77777777" w:rsidR="00BE11CA" w:rsidRPr="00DC6134" w:rsidRDefault="00BE11CA" w:rsidP="00DC6134">
      <w:pPr>
        <w:spacing w:after="0" w:line="360" w:lineRule="auto"/>
        <w:ind w:firstLine="567"/>
        <w:rPr>
          <w:rFonts w:eastAsia="Times New Roman" w:cs="Times New Roman"/>
          <w:kern w:val="0"/>
          <w:sz w:val="28"/>
          <w:szCs w:val="28"/>
          <w14:ligatures w14:val="none"/>
        </w:rPr>
      </w:pPr>
    </w:p>
    <w:p w14:paraId="3F7ED958" w14:textId="77777777" w:rsidR="00833F75" w:rsidRDefault="00833F75" w:rsidP="00833F75">
      <w:pPr>
        <w:spacing w:before="100" w:beforeAutospacing="1" w:after="100" w:afterAutospacing="1" w:line="240" w:lineRule="auto"/>
        <w:jc w:val="left"/>
        <w:rPr>
          <w:rFonts w:ascii="Segoe UI Emoji" w:eastAsia="Times New Roman" w:hAnsi="Segoe UI Emoji" w:cs="Segoe UI Emoji"/>
          <w:kern w:val="0"/>
          <w:sz w:val="24"/>
          <w:szCs w:val="24"/>
          <w14:ligatures w14:val="none"/>
        </w:rPr>
      </w:pPr>
    </w:p>
    <w:p w14:paraId="6EFCCCAA" w14:textId="77777777" w:rsidR="00DC6134" w:rsidRPr="00DC6134" w:rsidRDefault="00DC6134" w:rsidP="00585F0E">
      <w:pPr>
        <w:spacing w:after="0" w:line="360" w:lineRule="auto"/>
        <w:rPr>
          <w:rFonts w:eastAsia="Times New Roman" w:cs="Times New Roman"/>
          <w:sz w:val="28"/>
          <w:szCs w:val="28"/>
        </w:rPr>
      </w:pPr>
    </w:p>
    <w:sectPr w:rsidR="00DC6134" w:rsidRPr="00DC6134" w:rsidSect="00A4769E">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1D09"/>
    <w:rsid w:val="000C0751"/>
    <w:rsid w:val="000F5E7B"/>
    <w:rsid w:val="002018FC"/>
    <w:rsid w:val="002A1D09"/>
    <w:rsid w:val="002E4AE6"/>
    <w:rsid w:val="003538D7"/>
    <w:rsid w:val="003652AA"/>
    <w:rsid w:val="003C1E0C"/>
    <w:rsid w:val="003E2355"/>
    <w:rsid w:val="003F7EB9"/>
    <w:rsid w:val="00433569"/>
    <w:rsid w:val="004624B3"/>
    <w:rsid w:val="004A2ACF"/>
    <w:rsid w:val="004E4903"/>
    <w:rsid w:val="00502C6F"/>
    <w:rsid w:val="005257EF"/>
    <w:rsid w:val="005809AC"/>
    <w:rsid w:val="00585F0E"/>
    <w:rsid w:val="005B1D34"/>
    <w:rsid w:val="005B551A"/>
    <w:rsid w:val="006D4D0C"/>
    <w:rsid w:val="0071375A"/>
    <w:rsid w:val="0078118E"/>
    <w:rsid w:val="0079719E"/>
    <w:rsid w:val="00833F75"/>
    <w:rsid w:val="0085481E"/>
    <w:rsid w:val="00893449"/>
    <w:rsid w:val="0090793A"/>
    <w:rsid w:val="00921B5D"/>
    <w:rsid w:val="009377E2"/>
    <w:rsid w:val="00996D09"/>
    <w:rsid w:val="009C1A5D"/>
    <w:rsid w:val="00A1557F"/>
    <w:rsid w:val="00A4769E"/>
    <w:rsid w:val="00A601A5"/>
    <w:rsid w:val="00AB00F6"/>
    <w:rsid w:val="00AC5891"/>
    <w:rsid w:val="00AC76F4"/>
    <w:rsid w:val="00B908D7"/>
    <w:rsid w:val="00BE11CA"/>
    <w:rsid w:val="00C06F14"/>
    <w:rsid w:val="00C514AF"/>
    <w:rsid w:val="00CA37E1"/>
    <w:rsid w:val="00CD380A"/>
    <w:rsid w:val="00CD4C79"/>
    <w:rsid w:val="00CF4285"/>
    <w:rsid w:val="00D568A8"/>
    <w:rsid w:val="00DC6134"/>
    <w:rsid w:val="00DE0C32"/>
    <w:rsid w:val="00E702F5"/>
    <w:rsid w:val="00E93867"/>
    <w:rsid w:val="00E97E45"/>
    <w:rsid w:val="00ED4F6F"/>
    <w:rsid w:val="00FA02F4"/>
    <w:rsid w:val="00FA46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C640F0"/>
  <w15:chartTrackingRefBased/>
  <w15:docId w15:val="{743CE1F4-1F3A-4E12-99DF-801B260408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568A8"/>
    <w:pPr>
      <w:spacing w:line="324" w:lineRule="auto"/>
      <w:jc w:val="both"/>
    </w:pPr>
    <w:rPr>
      <w:rFonts w:ascii="Times New Roman" w:hAnsi="Times New Roman"/>
      <w:sz w:val="26"/>
    </w:rPr>
  </w:style>
  <w:style w:type="paragraph" w:styleId="Heading2">
    <w:name w:val="heading 2"/>
    <w:basedOn w:val="Normal"/>
    <w:next w:val="Normal"/>
    <w:link w:val="Heading2Char"/>
    <w:autoRedefine/>
    <w:uiPriority w:val="9"/>
    <w:semiHidden/>
    <w:unhideWhenUsed/>
    <w:qFormat/>
    <w:rsid w:val="00A4769E"/>
    <w:pPr>
      <w:keepNext/>
      <w:keepLines/>
      <w:spacing w:before="120" w:after="0"/>
      <w:jc w:val="left"/>
      <w:outlineLvl w:val="1"/>
    </w:pPr>
    <w:rPr>
      <w:rFonts w:eastAsiaTheme="majorEastAsia" w:cstheme="majorBidi"/>
      <w:b/>
      <w:szCs w:val="26"/>
    </w:rPr>
  </w:style>
  <w:style w:type="paragraph" w:styleId="Heading3">
    <w:name w:val="heading 3"/>
    <w:basedOn w:val="Normal"/>
    <w:next w:val="Normal"/>
    <w:link w:val="Heading3Char"/>
    <w:autoRedefine/>
    <w:uiPriority w:val="9"/>
    <w:semiHidden/>
    <w:unhideWhenUsed/>
    <w:qFormat/>
    <w:rsid w:val="00A4769E"/>
    <w:pPr>
      <w:keepNext/>
      <w:keepLines/>
      <w:spacing w:before="120" w:after="0"/>
      <w:jc w:val="left"/>
      <w:outlineLvl w:val="2"/>
    </w:pPr>
    <w:rPr>
      <w:rFonts w:eastAsiaTheme="majorEastAsia" w:cstheme="majorBidi"/>
      <w:b/>
      <w:i/>
      <w:szCs w:val="24"/>
    </w:rPr>
  </w:style>
  <w:style w:type="paragraph" w:styleId="Heading4">
    <w:name w:val="heading 4"/>
    <w:basedOn w:val="Normal"/>
    <w:next w:val="Normal"/>
    <w:link w:val="Heading4Char"/>
    <w:autoRedefine/>
    <w:uiPriority w:val="9"/>
    <w:semiHidden/>
    <w:unhideWhenUsed/>
    <w:qFormat/>
    <w:rsid w:val="00A4769E"/>
    <w:pPr>
      <w:keepNext/>
      <w:keepLines/>
      <w:spacing w:before="120" w:after="0"/>
      <w:jc w:val="left"/>
      <w:outlineLvl w:val="3"/>
    </w:pPr>
    <w:rPr>
      <w:rFonts w:eastAsiaTheme="majorEastAsia" w:cstheme="majorBidi"/>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semiHidden/>
    <w:rsid w:val="00A4769E"/>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semiHidden/>
    <w:rsid w:val="00A4769E"/>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semiHidden/>
    <w:rsid w:val="00A4769E"/>
    <w:rPr>
      <w:rFonts w:ascii="Times New Roman" w:eastAsiaTheme="majorEastAsia" w:hAnsi="Times New Roman" w:cstheme="majorBidi"/>
      <w:i/>
      <w:iCs/>
      <w:sz w:val="26"/>
    </w:rPr>
  </w:style>
  <w:style w:type="paragraph" w:styleId="Caption">
    <w:name w:val="caption"/>
    <w:basedOn w:val="Normal"/>
    <w:next w:val="Normal"/>
    <w:autoRedefine/>
    <w:uiPriority w:val="35"/>
    <w:semiHidden/>
    <w:unhideWhenUsed/>
    <w:qFormat/>
    <w:rsid w:val="00A4769E"/>
    <w:pPr>
      <w:spacing w:after="200" w:line="240" w:lineRule="auto"/>
      <w:jc w:val="center"/>
    </w:pPr>
    <w:rPr>
      <w:i/>
      <w:iCs/>
      <w:sz w:val="24"/>
      <w:szCs w:val="18"/>
    </w:rPr>
  </w:style>
  <w:style w:type="paragraph" w:styleId="NormalWeb">
    <w:name w:val="Normal (Web)"/>
    <w:basedOn w:val="Normal"/>
    <w:uiPriority w:val="99"/>
    <w:unhideWhenUsed/>
    <w:rsid w:val="003E2355"/>
    <w:rPr>
      <w:rFonts w:cs="Times New Roman"/>
      <w:sz w:val="24"/>
      <w:szCs w:val="24"/>
    </w:rPr>
  </w:style>
  <w:style w:type="table" w:styleId="TableGrid">
    <w:name w:val="Table Grid"/>
    <w:basedOn w:val="TableNormal"/>
    <w:uiPriority w:val="39"/>
    <w:rsid w:val="00FA46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57787145">
      <w:bodyDiv w:val="1"/>
      <w:marLeft w:val="0"/>
      <w:marRight w:val="0"/>
      <w:marTop w:val="0"/>
      <w:marBottom w:val="0"/>
      <w:divBdr>
        <w:top w:val="none" w:sz="0" w:space="0" w:color="auto"/>
        <w:left w:val="none" w:sz="0" w:space="0" w:color="auto"/>
        <w:bottom w:val="none" w:sz="0" w:space="0" w:color="auto"/>
        <w:right w:val="none" w:sz="0" w:space="0" w:color="auto"/>
      </w:divBdr>
    </w:div>
    <w:div w:id="611326224">
      <w:bodyDiv w:val="1"/>
      <w:marLeft w:val="0"/>
      <w:marRight w:val="0"/>
      <w:marTop w:val="0"/>
      <w:marBottom w:val="0"/>
      <w:divBdr>
        <w:top w:val="none" w:sz="0" w:space="0" w:color="auto"/>
        <w:left w:val="none" w:sz="0" w:space="0" w:color="auto"/>
        <w:bottom w:val="none" w:sz="0" w:space="0" w:color="auto"/>
        <w:right w:val="none" w:sz="0" w:space="0" w:color="auto"/>
      </w:divBdr>
    </w:div>
    <w:div w:id="686831976">
      <w:bodyDiv w:val="1"/>
      <w:marLeft w:val="0"/>
      <w:marRight w:val="0"/>
      <w:marTop w:val="0"/>
      <w:marBottom w:val="0"/>
      <w:divBdr>
        <w:top w:val="none" w:sz="0" w:space="0" w:color="auto"/>
        <w:left w:val="none" w:sz="0" w:space="0" w:color="auto"/>
        <w:bottom w:val="none" w:sz="0" w:space="0" w:color="auto"/>
        <w:right w:val="none" w:sz="0" w:space="0" w:color="auto"/>
      </w:divBdr>
    </w:div>
    <w:div w:id="779447738">
      <w:bodyDiv w:val="1"/>
      <w:marLeft w:val="0"/>
      <w:marRight w:val="0"/>
      <w:marTop w:val="0"/>
      <w:marBottom w:val="0"/>
      <w:divBdr>
        <w:top w:val="none" w:sz="0" w:space="0" w:color="auto"/>
        <w:left w:val="none" w:sz="0" w:space="0" w:color="auto"/>
        <w:bottom w:val="none" w:sz="0" w:space="0" w:color="auto"/>
        <w:right w:val="none" w:sz="0" w:space="0" w:color="auto"/>
      </w:divBdr>
    </w:div>
    <w:div w:id="1238249389">
      <w:bodyDiv w:val="1"/>
      <w:marLeft w:val="0"/>
      <w:marRight w:val="0"/>
      <w:marTop w:val="0"/>
      <w:marBottom w:val="0"/>
      <w:divBdr>
        <w:top w:val="none" w:sz="0" w:space="0" w:color="auto"/>
        <w:left w:val="none" w:sz="0" w:space="0" w:color="auto"/>
        <w:bottom w:val="none" w:sz="0" w:space="0" w:color="auto"/>
        <w:right w:val="none" w:sz="0" w:space="0" w:color="auto"/>
      </w:divBdr>
      <w:divsChild>
        <w:div w:id="20399015">
          <w:marLeft w:val="0"/>
          <w:marRight w:val="0"/>
          <w:marTop w:val="0"/>
          <w:marBottom w:val="0"/>
          <w:divBdr>
            <w:top w:val="none" w:sz="0" w:space="0" w:color="auto"/>
            <w:left w:val="none" w:sz="0" w:space="0" w:color="auto"/>
            <w:bottom w:val="none" w:sz="0" w:space="0" w:color="auto"/>
            <w:right w:val="none" w:sz="0" w:space="0" w:color="auto"/>
          </w:divBdr>
          <w:divsChild>
            <w:div w:id="1006791297">
              <w:marLeft w:val="0"/>
              <w:marRight w:val="0"/>
              <w:marTop w:val="0"/>
              <w:marBottom w:val="0"/>
              <w:divBdr>
                <w:top w:val="none" w:sz="0" w:space="0" w:color="auto"/>
                <w:left w:val="none" w:sz="0" w:space="0" w:color="auto"/>
                <w:bottom w:val="none" w:sz="0" w:space="0" w:color="auto"/>
                <w:right w:val="none" w:sz="0" w:space="0" w:color="auto"/>
              </w:divBdr>
              <w:divsChild>
                <w:div w:id="1862932249">
                  <w:marLeft w:val="0"/>
                  <w:marRight w:val="0"/>
                  <w:marTop w:val="0"/>
                  <w:marBottom w:val="0"/>
                  <w:divBdr>
                    <w:top w:val="none" w:sz="0" w:space="0" w:color="auto"/>
                    <w:left w:val="none" w:sz="0" w:space="0" w:color="auto"/>
                    <w:bottom w:val="none" w:sz="0" w:space="0" w:color="auto"/>
                    <w:right w:val="none" w:sz="0" w:space="0" w:color="auto"/>
                  </w:divBdr>
                  <w:divsChild>
                    <w:div w:id="258561917">
                      <w:marLeft w:val="0"/>
                      <w:marRight w:val="0"/>
                      <w:marTop w:val="0"/>
                      <w:marBottom w:val="0"/>
                      <w:divBdr>
                        <w:top w:val="none" w:sz="0" w:space="0" w:color="auto"/>
                        <w:left w:val="none" w:sz="0" w:space="0" w:color="auto"/>
                        <w:bottom w:val="none" w:sz="0" w:space="0" w:color="auto"/>
                        <w:right w:val="none" w:sz="0" w:space="0" w:color="auto"/>
                      </w:divBdr>
                      <w:divsChild>
                        <w:div w:id="1026752832">
                          <w:marLeft w:val="0"/>
                          <w:marRight w:val="0"/>
                          <w:marTop w:val="0"/>
                          <w:marBottom w:val="0"/>
                          <w:divBdr>
                            <w:top w:val="none" w:sz="0" w:space="0" w:color="auto"/>
                            <w:left w:val="none" w:sz="0" w:space="0" w:color="auto"/>
                            <w:bottom w:val="none" w:sz="0" w:space="0" w:color="auto"/>
                            <w:right w:val="none" w:sz="0" w:space="0" w:color="auto"/>
                          </w:divBdr>
                          <w:divsChild>
                            <w:div w:id="881401282">
                              <w:marLeft w:val="0"/>
                              <w:marRight w:val="0"/>
                              <w:marTop w:val="0"/>
                              <w:marBottom w:val="0"/>
                              <w:divBdr>
                                <w:top w:val="none" w:sz="0" w:space="0" w:color="auto"/>
                                <w:left w:val="none" w:sz="0" w:space="0" w:color="auto"/>
                                <w:bottom w:val="none" w:sz="0" w:space="0" w:color="auto"/>
                                <w:right w:val="none" w:sz="0" w:space="0" w:color="auto"/>
                              </w:divBdr>
                              <w:divsChild>
                                <w:div w:id="1008482713">
                                  <w:marLeft w:val="0"/>
                                  <w:marRight w:val="0"/>
                                  <w:marTop w:val="0"/>
                                  <w:marBottom w:val="0"/>
                                  <w:divBdr>
                                    <w:top w:val="none" w:sz="0" w:space="0" w:color="auto"/>
                                    <w:left w:val="none" w:sz="0" w:space="0" w:color="auto"/>
                                    <w:bottom w:val="none" w:sz="0" w:space="0" w:color="auto"/>
                                    <w:right w:val="none" w:sz="0" w:space="0" w:color="auto"/>
                                  </w:divBdr>
                                  <w:divsChild>
                                    <w:div w:id="142698872">
                                      <w:marLeft w:val="0"/>
                                      <w:marRight w:val="0"/>
                                      <w:marTop w:val="0"/>
                                      <w:marBottom w:val="0"/>
                                      <w:divBdr>
                                        <w:top w:val="none" w:sz="0" w:space="0" w:color="auto"/>
                                        <w:left w:val="none" w:sz="0" w:space="0" w:color="auto"/>
                                        <w:bottom w:val="none" w:sz="0" w:space="0" w:color="auto"/>
                                        <w:right w:val="none" w:sz="0" w:space="0" w:color="auto"/>
                                      </w:divBdr>
                                      <w:divsChild>
                                        <w:div w:id="98111272">
                                          <w:marLeft w:val="0"/>
                                          <w:marRight w:val="0"/>
                                          <w:marTop w:val="0"/>
                                          <w:marBottom w:val="0"/>
                                          <w:divBdr>
                                            <w:top w:val="none" w:sz="0" w:space="0" w:color="auto"/>
                                            <w:left w:val="none" w:sz="0" w:space="0" w:color="auto"/>
                                            <w:bottom w:val="none" w:sz="0" w:space="0" w:color="auto"/>
                                            <w:right w:val="none" w:sz="0" w:space="0" w:color="auto"/>
                                          </w:divBdr>
                                          <w:divsChild>
                                            <w:div w:id="186123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77102731">
          <w:marLeft w:val="0"/>
          <w:marRight w:val="0"/>
          <w:marTop w:val="0"/>
          <w:marBottom w:val="0"/>
          <w:divBdr>
            <w:top w:val="none" w:sz="0" w:space="0" w:color="auto"/>
            <w:left w:val="none" w:sz="0" w:space="0" w:color="auto"/>
            <w:bottom w:val="none" w:sz="0" w:space="0" w:color="auto"/>
            <w:right w:val="none" w:sz="0" w:space="0" w:color="auto"/>
          </w:divBdr>
          <w:divsChild>
            <w:div w:id="1030030896">
              <w:marLeft w:val="0"/>
              <w:marRight w:val="0"/>
              <w:marTop w:val="0"/>
              <w:marBottom w:val="0"/>
              <w:divBdr>
                <w:top w:val="none" w:sz="0" w:space="0" w:color="auto"/>
                <w:left w:val="none" w:sz="0" w:space="0" w:color="auto"/>
                <w:bottom w:val="none" w:sz="0" w:space="0" w:color="auto"/>
                <w:right w:val="none" w:sz="0" w:space="0" w:color="auto"/>
              </w:divBdr>
              <w:divsChild>
                <w:div w:id="577785786">
                  <w:marLeft w:val="0"/>
                  <w:marRight w:val="0"/>
                  <w:marTop w:val="0"/>
                  <w:marBottom w:val="0"/>
                  <w:divBdr>
                    <w:top w:val="none" w:sz="0" w:space="0" w:color="auto"/>
                    <w:left w:val="none" w:sz="0" w:space="0" w:color="auto"/>
                    <w:bottom w:val="none" w:sz="0" w:space="0" w:color="auto"/>
                    <w:right w:val="none" w:sz="0" w:space="0" w:color="auto"/>
                  </w:divBdr>
                  <w:divsChild>
                    <w:div w:id="349651343">
                      <w:marLeft w:val="0"/>
                      <w:marRight w:val="0"/>
                      <w:marTop w:val="0"/>
                      <w:marBottom w:val="0"/>
                      <w:divBdr>
                        <w:top w:val="none" w:sz="0" w:space="0" w:color="auto"/>
                        <w:left w:val="none" w:sz="0" w:space="0" w:color="auto"/>
                        <w:bottom w:val="none" w:sz="0" w:space="0" w:color="auto"/>
                        <w:right w:val="none" w:sz="0" w:space="0" w:color="auto"/>
                      </w:divBdr>
                      <w:divsChild>
                        <w:div w:id="2023698893">
                          <w:marLeft w:val="0"/>
                          <w:marRight w:val="0"/>
                          <w:marTop w:val="0"/>
                          <w:marBottom w:val="0"/>
                          <w:divBdr>
                            <w:top w:val="none" w:sz="0" w:space="0" w:color="auto"/>
                            <w:left w:val="none" w:sz="0" w:space="0" w:color="auto"/>
                            <w:bottom w:val="none" w:sz="0" w:space="0" w:color="auto"/>
                            <w:right w:val="none" w:sz="0" w:space="0" w:color="auto"/>
                          </w:divBdr>
                          <w:divsChild>
                            <w:div w:id="1528562004">
                              <w:marLeft w:val="0"/>
                              <w:marRight w:val="0"/>
                              <w:marTop w:val="0"/>
                              <w:marBottom w:val="0"/>
                              <w:divBdr>
                                <w:top w:val="none" w:sz="0" w:space="0" w:color="auto"/>
                                <w:left w:val="none" w:sz="0" w:space="0" w:color="auto"/>
                                <w:bottom w:val="none" w:sz="0" w:space="0" w:color="auto"/>
                                <w:right w:val="none" w:sz="0" w:space="0" w:color="auto"/>
                              </w:divBdr>
                              <w:divsChild>
                                <w:div w:id="798035951">
                                  <w:marLeft w:val="0"/>
                                  <w:marRight w:val="0"/>
                                  <w:marTop w:val="0"/>
                                  <w:marBottom w:val="0"/>
                                  <w:divBdr>
                                    <w:top w:val="none" w:sz="0" w:space="0" w:color="auto"/>
                                    <w:left w:val="none" w:sz="0" w:space="0" w:color="auto"/>
                                    <w:bottom w:val="none" w:sz="0" w:space="0" w:color="auto"/>
                                    <w:right w:val="none" w:sz="0" w:space="0" w:color="auto"/>
                                  </w:divBdr>
                                  <w:divsChild>
                                    <w:div w:id="869997041">
                                      <w:marLeft w:val="0"/>
                                      <w:marRight w:val="0"/>
                                      <w:marTop w:val="0"/>
                                      <w:marBottom w:val="0"/>
                                      <w:divBdr>
                                        <w:top w:val="none" w:sz="0" w:space="0" w:color="auto"/>
                                        <w:left w:val="none" w:sz="0" w:space="0" w:color="auto"/>
                                        <w:bottom w:val="none" w:sz="0" w:space="0" w:color="auto"/>
                                        <w:right w:val="none" w:sz="0" w:space="0" w:color="auto"/>
                                      </w:divBdr>
                                      <w:divsChild>
                                        <w:div w:id="1303342639">
                                          <w:marLeft w:val="0"/>
                                          <w:marRight w:val="0"/>
                                          <w:marTop w:val="0"/>
                                          <w:marBottom w:val="0"/>
                                          <w:divBdr>
                                            <w:top w:val="none" w:sz="0" w:space="0" w:color="auto"/>
                                            <w:left w:val="none" w:sz="0" w:space="0" w:color="auto"/>
                                            <w:bottom w:val="none" w:sz="0" w:space="0" w:color="auto"/>
                                            <w:right w:val="none" w:sz="0" w:space="0" w:color="auto"/>
                                          </w:divBdr>
                                          <w:divsChild>
                                            <w:div w:id="972641648">
                                              <w:marLeft w:val="0"/>
                                              <w:marRight w:val="0"/>
                                              <w:marTop w:val="0"/>
                                              <w:marBottom w:val="0"/>
                                              <w:divBdr>
                                                <w:top w:val="none" w:sz="0" w:space="0" w:color="auto"/>
                                                <w:left w:val="none" w:sz="0" w:space="0" w:color="auto"/>
                                                <w:bottom w:val="none" w:sz="0" w:space="0" w:color="auto"/>
                                                <w:right w:val="none" w:sz="0" w:space="0" w:color="auto"/>
                                              </w:divBdr>
                                              <w:divsChild>
                                                <w:div w:id="1098332042">
                                                  <w:marLeft w:val="0"/>
                                                  <w:marRight w:val="0"/>
                                                  <w:marTop w:val="0"/>
                                                  <w:marBottom w:val="0"/>
                                                  <w:divBdr>
                                                    <w:top w:val="none" w:sz="0" w:space="0" w:color="auto"/>
                                                    <w:left w:val="none" w:sz="0" w:space="0" w:color="auto"/>
                                                    <w:bottom w:val="none" w:sz="0" w:space="0" w:color="auto"/>
                                                    <w:right w:val="none" w:sz="0" w:space="0" w:color="auto"/>
                                                  </w:divBdr>
                                                  <w:divsChild>
                                                    <w:div w:id="2042242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68892171">
      <w:bodyDiv w:val="1"/>
      <w:marLeft w:val="0"/>
      <w:marRight w:val="0"/>
      <w:marTop w:val="0"/>
      <w:marBottom w:val="0"/>
      <w:divBdr>
        <w:top w:val="none" w:sz="0" w:space="0" w:color="auto"/>
        <w:left w:val="none" w:sz="0" w:space="0" w:color="auto"/>
        <w:bottom w:val="none" w:sz="0" w:space="0" w:color="auto"/>
        <w:right w:val="none" w:sz="0" w:space="0" w:color="auto"/>
      </w:divBdr>
    </w:div>
    <w:div w:id="2051033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227</TotalTime>
  <Pages>7</Pages>
  <Words>582</Words>
  <Characters>3324</Characters>
  <Application>Microsoft Office Word</Application>
  <DocSecurity>0</DocSecurity>
  <Lines>27</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32</cp:revision>
  <dcterms:created xsi:type="dcterms:W3CDTF">2025-09-03T08:04:00Z</dcterms:created>
  <dcterms:modified xsi:type="dcterms:W3CDTF">2025-09-05T03:01:00Z</dcterms:modified>
</cp:coreProperties>
</file>